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3EBD">
      <w:pPr>
        <w:pStyle w:val="4"/>
        <w:pageBreakBefore w:val="0"/>
        <w:wordWrap/>
        <w:spacing w:before="0" w:after="0" w:line="640" w:lineRule="exact"/>
        <w:ind w:left="0" w:right="0"/>
        <w:jc w:val="center"/>
        <w:textAlignment w:val="auto"/>
        <w:rPr>
          <w:sz w:val="44"/>
        </w:rPr>
      </w:pPr>
      <w:bookmarkStart w:id="0" w:name="15864a465d5140a3904446490893c1c4"/>
      <w:r>
        <w:rPr>
          <w:rFonts w:ascii="黑体" w:hAnsi="黑体" w:eastAsia="黑体" w:cs="黑体"/>
          <w:b/>
          <w:i w:val="0"/>
          <w:spacing w:val="0"/>
          <w:sz w:val="44"/>
        </w:rPr>
        <w:t>高三一期班主任工作总结</w:t>
      </w:r>
      <w:bookmarkEnd w:id="0"/>
    </w:p>
    <w:p w14:paraId="477CEFBD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bookmarkStart w:id="1" w:name="4bcf1289d6cb4abf8628fab706b55d8d"/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时光荏苒，高三第一学期的工作已近尾声。回首这紧张而充实的</w:t>
      </w:r>
      <w:r>
        <w:rPr>
          <w:rFonts w:hint="eastAsia" w:hAnsi="宋体" w:cs="宋体"/>
          <w:b w:val="0"/>
          <w:i w:val="0"/>
          <w:spacing w:val="0"/>
          <w:sz w:val="24"/>
          <w:szCs w:val="20"/>
          <w:lang w:val="en-US" w:eastAsia="zh-CN"/>
        </w:rPr>
        <w:t>五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个月，作为高三班主任，我深刻体会到“责任”二字的分量。在学校的正确领导和全体任课教师的通力协作下，我始终坚持以学生为中心，以“平稳过渡、夯实基础、激发潜能”为工作主线，全力以赴为学生冲刺高考保驾护航。现将本学期工作总结如下：</w:t>
      </w:r>
      <w:bookmarkEnd w:id="1"/>
    </w:p>
    <w:p w14:paraId="66268D4C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sz w:val="28"/>
          <w:szCs w:val="20"/>
        </w:rPr>
      </w:pPr>
      <w:bookmarkStart w:id="2" w:name="5b6d393f434e47a4a6a199c2e9d0cc83"/>
      <w:r>
        <w:rPr>
          <w:rFonts w:ascii="黑体" w:hAnsi="黑体" w:eastAsia="黑体" w:cs="黑体"/>
          <w:b/>
          <w:i w:val="0"/>
          <w:spacing w:val="0"/>
          <w:sz w:val="28"/>
          <w:szCs w:val="20"/>
        </w:rPr>
        <w:t>一、营造备考氛围，强化目标引领</w:t>
      </w:r>
      <w:bookmarkEnd w:id="2"/>
    </w:p>
    <w:p w14:paraId="5F1C3AD5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bookmarkStart w:id="3" w:name="9314a76f89e749fe964f8320097da30e"/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进入高三，学习氛围的营造至关重要。开学初，我通过主题班会“我的大学梦”，引导学生制定个人高考目标，并将目标大学和座右铭张贴在课桌右上角，时刻激励自己。同时，在教室</w:t>
      </w:r>
      <w:r>
        <w:rPr>
          <w:rFonts w:hint="eastAsia" w:hAnsi="宋体" w:cs="宋体"/>
          <w:b w:val="0"/>
          <w:i w:val="0"/>
          <w:spacing w:val="0"/>
          <w:sz w:val="24"/>
          <w:szCs w:val="20"/>
          <w:lang w:val="en-US" w:eastAsia="zh-CN"/>
        </w:rPr>
        <w:t>前面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开辟“高考倒计时”专栏，每周更新励志标语，营造“时不我待、只争朝夕”的备考氛围。</w:t>
      </w:r>
      <w:bookmarkEnd w:id="3"/>
    </w:p>
    <w:p w14:paraId="068549F4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sz w:val="28"/>
          <w:szCs w:val="20"/>
        </w:rPr>
      </w:pPr>
      <w:bookmarkStart w:id="4" w:name="32da76bfd869408e87b2c7987eed568a"/>
      <w:r>
        <w:rPr>
          <w:rFonts w:ascii="黑体" w:hAnsi="黑体" w:eastAsia="黑体" w:cs="黑体"/>
          <w:b/>
          <w:i w:val="0"/>
          <w:spacing w:val="0"/>
          <w:sz w:val="28"/>
          <w:szCs w:val="20"/>
        </w:rPr>
        <w:t>二、加强班级管理，保障学习秩序</w:t>
      </w:r>
      <w:bookmarkEnd w:id="4"/>
    </w:p>
    <w:p w14:paraId="2C9AF4DD"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严抓常规纪律。高三虽以学习为主，但良好的纪律是高效学习的保障。我坚持每天</w:t>
      </w:r>
      <w:r>
        <w:rPr>
          <w:rFonts w:hint="eastAsia" w:hAnsi="宋体" w:cs="宋体"/>
          <w:b w:val="0"/>
          <w:i w:val="0"/>
          <w:spacing w:val="0"/>
          <w:sz w:val="24"/>
          <w:szCs w:val="20"/>
          <w:lang w:val="en-US" w:eastAsia="zh-CN"/>
        </w:rPr>
        <w:t>六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到班，检查学生出勤和自习纪律，对迟到、上课打瞌睡等现象及时提醒和教育，确保班级秩序井然。</w:t>
      </w:r>
    </w:p>
    <w:p w14:paraId="030EAE63"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科学协调时间。针对高三学生作业多、压力大的特点，我积极与各科任老师沟通，协调作业量，避免学生顾此失彼。同时，引导学生制定科学的作息时间表，保证必要的休息和锻炼，提高学习效率。</w:t>
      </w:r>
    </w:p>
    <w:p w14:paraId="63100392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sz w:val="28"/>
          <w:szCs w:val="20"/>
        </w:rPr>
      </w:pPr>
      <w:bookmarkStart w:id="5" w:name="e57c720eb07a4d62841b08875544d3ba"/>
      <w:r>
        <w:rPr>
          <w:rFonts w:ascii="黑体" w:hAnsi="黑体" w:eastAsia="黑体" w:cs="黑体"/>
          <w:b/>
          <w:i w:val="0"/>
          <w:spacing w:val="0"/>
          <w:sz w:val="28"/>
          <w:szCs w:val="20"/>
        </w:rPr>
        <w:t>三、关注心理健康，做好心理疏导</w:t>
      </w:r>
      <w:bookmarkEnd w:id="5"/>
    </w:p>
    <w:p w14:paraId="4AB32F2A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bookmarkStart w:id="6" w:name="af03d118d03045a28c2a6f2c3986f664"/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高三学生面临巨大的升学压力，心理波动大。我时刻关注学生的情绪变化，通过个别谈心、小组座谈等形式，及时了解他们的困惑和焦虑。对于考试失利的学生，给予更多的鼓励和方法指导；对于压力过大的学生，引导他们学会自我调节，保持积极乐观的心态。本学期共进行个别心理疏导30余人次，有效缓解了学生的心理压力。</w:t>
      </w:r>
      <w:bookmarkEnd w:id="6"/>
    </w:p>
    <w:p w14:paraId="1C1449A1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sz w:val="28"/>
          <w:szCs w:val="20"/>
        </w:rPr>
      </w:pPr>
      <w:bookmarkStart w:id="7" w:name="701c88f1962d485194cb53335af45e59"/>
      <w:r>
        <w:rPr>
          <w:rFonts w:ascii="黑体" w:hAnsi="黑体" w:eastAsia="黑体" w:cs="黑体"/>
          <w:b/>
          <w:i w:val="0"/>
          <w:spacing w:val="0"/>
          <w:sz w:val="28"/>
          <w:szCs w:val="20"/>
        </w:rPr>
        <w:t>四、家校协同共育，形成教育合力</w:t>
      </w:r>
      <w:bookmarkEnd w:id="7"/>
    </w:p>
    <w:p w14:paraId="2B42FD71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bookmarkStart w:id="8" w:name="24308ba72c6640f698902894a8531010"/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我通过家长会、微信群、电话沟通等方式，及时向家长反馈学生在校情况，指导家长做好后勤保障和心理支持。特别是在期中考试后，我</w:t>
      </w:r>
      <w:r>
        <w:rPr>
          <w:rFonts w:hint="eastAsia" w:hAnsi="宋体" w:cs="宋体"/>
          <w:b w:val="0"/>
          <w:i w:val="0"/>
          <w:spacing w:val="0"/>
          <w:sz w:val="24"/>
          <w:szCs w:val="20"/>
          <w:lang w:val="en-US" w:eastAsia="zh-CN"/>
        </w:rPr>
        <w:t>充分利用年级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组织召开了</w:t>
      </w:r>
      <w:r>
        <w:rPr>
          <w:rFonts w:hint="eastAsia" w:hAnsi="宋体" w:cs="宋体"/>
          <w:b w:val="0"/>
          <w:i w:val="0"/>
          <w:spacing w:val="0"/>
          <w:sz w:val="24"/>
          <w:szCs w:val="20"/>
          <w:lang w:eastAsia="zh-CN"/>
        </w:rPr>
        <w:t>的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家长会，分析学生成绩，共商提升对策，得到了家长的大力支持和配合。</w:t>
      </w:r>
      <w:bookmarkEnd w:id="8"/>
    </w:p>
    <w:p w14:paraId="4AFCEA94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sz w:val="28"/>
          <w:szCs w:val="20"/>
        </w:rPr>
      </w:pPr>
      <w:bookmarkStart w:id="9" w:name="95e211c4e2834f53a89cfedcf83bdb3e"/>
      <w:r>
        <w:rPr>
          <w:rFonts w:ascii="黑体" w:hAnsi="黑体" w:eastAsia="黑体" w:cs="黑体"/>
          <w:b/>
          <w:i w:val="0"/>
          <w:spacing w:val="0"/>
          <w:sz w:val="28"/>
          <w:szCs w:val="20"/>
        </w:rPr>
        <w:t>五、反思与展望</w:t>
      </w:r>
      <w:bookmarkEnd w:id="9"/>
    </w:p>
    <w:p w14:paraId="6875AD21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bookmarkStart w:id="10" w:name="ea21b51a251246a08a9e6d798a8b4d31"/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回顾本学期工作，虽取得了一定成效，但仍存在不足之处。如对个别学生的个性化指导还不够深入，班级活动形式略显单一等。在接下来的第二学期，我将继续发扬优点，改进不足，重点做好以下工作：</w:t>
      </w:r>
      <w:bookmarkEnd w:id="10"/>
    </w:p>
    <w:p w14:paraId="0591E0F5">
      <w:pPr>
        <w:pStyle w:val="5"/>
        <w:pageBreakBefore w:val="0"/>
        <w:numPr>
          <w:ilvl w:val="0"/>
          <w:numId w:val="2"/>
        </w:numPr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进一步加强培优辅差工作，实施“一生一策”精准指导。</w:t>
      </w:r>
    </w:p>
    <w:p w14:paraId="1DFFB100">
      <w:pPr>
        <w:pStyle w:val="5"/>
        <w:pageBreakBefore w:val="0"/>
        <w:numPr>
          <w:ilvl w:val="0"/>
          <w:numId w:val="2"/>
        </w:numPr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丰富班级活动，缓解备考压力，增强班级凝聚力。</w:t>
      </w:r>
    </w:p>
    <w:p w14:paraId="5DD32D8B">
      <w:pPr>
        <w:pStyle w:val="5"/>
        <w:pageBreakBefore w:val="0"/>
        <w:numPr>
          <w:ilvl w:val="0"/>
          <w:numId w:val="2"/>
        </w:numPr>
        <w:wordWrap/>
        <w:spacing w:before="0" w:after="0" w:line="560" w:lineRule="exact"/>
        <w:ind w:left="0" w:right="0" w:firstLine="640"/>
        <w:jc w:val="both"/>
        <w:textAlignment w:val="auto"/>
        <w:rPr>
          <w:sz w:val="24"/>
          <w:szCs w:val="20"/>
        </w:rPr>
      </w:pPr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密切关注高考动态，及时调整备考策略，全力冲刺高考。</w:t>
      </w:r>
    </w:p>
    <w:p w14:paraId="615D82B9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ascii="宋体" w:hAnsi="宋体" w:eastAsia="宋体" w:cs="宋体"/>
          <w:b w:val="0"/>
          <w:i w:val="0"/>
          <w:spacing w:val="0"/>
          <w:sz w:val="24"/>
          <w:szCs w:val="20"/>
        </w:rPr>
      </w:pPr>
      <w:bookmarkStart w:id="11" w:name="16574527f4404c5fa7284e5cab203cc8"/>
      <w:r>
        <w:rPr>
          <w:rFonts w:ascii="宋体" w:hAnsi="宋体" w:eastAsia="宋体" w:cs="宋体"/>
          <w:b w:val="0"/>
          <w:i w:val="0"/>
          <w:spacing w:val="0"/>
          <w:sz w:val="24"/>
          <w:szCs w:val="20"/>
        </w:rPr>
        <w:t>高三征程过半，曙光在前。我将继续以饱满的热情和高度的责任感，与学生们并肩作战，助力他们圆梦高考，书写人生新篇章！</w:t>
      </w:r>
      <w:bookmarkEnd w:id="11"/>
    </w:p>
    <w:p w14:paraId="33B5539E">
      <w:pPr>
        <w:bidi w:val="0"/>
      </w:pPr>
    </w:p>
    <w:p w14:paraId="3C7DC5CB">
      <w:pPr>
        <w:tabs>
          <w:tab w:val="left" w:pos="134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                                                       2324   张儒银</w:t>
      </w:r>
    </w:p>
    <w:p w14:paraId="2EDA7B69">
      <w:pPr>
        <w:tabs>
          <w:tab w:val="left" w:pos="6502"/>
        </w:tabs>
        <w:bidi w:val="0"/>
        <w:jc w:val="left"/>
        <w:rPr>
          <w:rFonts w:hint="default" w:asciiTheme="minorHAnsi" w:hAnsiTheme="minorHAnsi" w:eastAsiaTheme="minorEastAsia" w:cstheme="minorBidi"/>
          <w:sz w:val="21"/>
          <w:szCs w:val="22"/>
          <w:lang w:val="en-US" w:eastAsia="zh-CN"/>
        </w:rPr>
      </w:pPr>
      <w:r>
        <w:rPr>
          <w:rFonts w:hint="eastAsia" w:cstheme="minorBidi"/>
          <w:sz w:val="21"/>
          <w:szCs w:val="22"/>
          <w:lang w:val="en-US" w:eastAsia="zh-CN"/>
        </w:rPr>
        <w:tab/>
      </w:r>
      <w:bookmarkStart w:id="12" w:name="_GoBack"/>
      <w:bookmarkEnd w:id="12"/>
      <w:r>
        <w:rPr>
          <w:rFonts w:hint="eastAsia" w:cstheme="minorBidi"/>
          <w:sz w:val="21"/>
          <w:szCs w:val="22"/>
          <w:lang w:val="en-US" w:eastAsia="zh-CN"/>
        </w:rPr>
        <w:t>2026年1月</w:t>
      </w:r>
    </w:p>
    <w:sectPr>
      <w:headerReference r:id="rId3" w:type="default"/>
      <w:footerReference r:id="rId4" w:type="default"/>
      <w:pgSz w:w="11900" w:h="16820"/>
      <w:pgMar w:top="1440" w:right="1780" w:bottom="1440" w:left="1780" w:header="840" w:footer="8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9727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F4B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61F6218"/>
    <w:rsid w:val="18C23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全文一级大标题"/>
    <w:qFormat/>
    <w:uiPriority w:val="1"/>
    <w:pPr>
      <w:spacing w:line="640" w:lineRule="exact"/>
      <w:ind w:left="0" w:right="0"/>
      <w:jc w:val="center"/>
    </w:pPr>
    <w:rPr>
      <w:rFonts w:ascii="黑体" w:eastAsia="黑体" w:hAnsiTheme="minorHAnsi" w:cstheme="minorBidi"/>
      <w:b/>
      <w:sz w:val="44"/>
      <w:szCs w:val="22"/>
    </w:rPr>
  </w:style>
  <w:style w:type="paragraph" w:customStyle="1" w:styleId="5">
    <w:name w:val="正文 文本"/>
    <w:qFormat/>
    <w:uiPriority w:val="1"/>
    <w:pPr>
      <w:spacing w:line="560" w:lineRule="exact"/>
      <w:ind w:left="0" w:right="0" w:firstLine="640"/>
      <w:jc w:val="both"/>
    </w:pPr>
    <w:rPr>
      <w:rFonts w:ascii="宋体" w:eastAsia="宋体" w:hAnsiTheme="minorHAnsi" w:cstheme="minorBidi"/>
      <w:sz w:val="32"/>
      <w:szCs w:val="22"/>
    </w:rPr>
  </w:style>
  <w:style w:type="paragraph" w:customStyle="1" w:styleId="6">
    <w:name w:val="正文一级标题"/>
    <w:qFormat/>
    <w:uiPriority w:val="1"/>
    <w:pPr>
      <w:spacing w:line="560" w:lineRule="exact"/>
      <w:ind w:left="0" w:right="0" w:firstLine="720"/>
      <w:jc w:val="both"/>
    </w:pPr>
    <w:rPr>
      <w:rFonts w:ascii="黑体" w:eastAsia="黑体" w:hAnsiTheme="minorHAnsi" w:cstheme="minorBidi"/>
      <w:b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981</Words>
  <Characters>985</Characters>
  <TotalTime>4</TotalTime>
  <ScaleCrop>false</ScaleCrop>
  <LinksUpToDate>false</LinksUpToDate>
  <CharactersWithSpaces>1078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2026-01-23T23:33:00Z</dcterms:created>
  <dc:creator>Apache POI</dc:creator>
  <cp:lastModifiedBy>猫咪吃蘑菇</cp:lastModifiedBy>
  <dcterms:modified xsi:type="dcterms:W3CDTF">2026-01-31T00:34:49Z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4SddnMp9FV/8Tq0NTVV2mj0/UQVFgdxdyoBYS82ldnk=","ProduceID":"doc_sgs:2b89f8de-8cda-4e85-bc04-da156e6575bb","ReservedCode2":"4SddnMp9FV/8Tq0NTVV2mj0/UQVFgdxdyoBYS82ldnk=","PropagateID":"doc_sgs:2b89f8de-8cda-4e85-bc04-da156e6575bb","ContentProducer":"001191440101MA9Y9T4H7A00000"}</vt:lpwstr>
  </property>
  <property fmtid="{D5CDD505-2E9C-101B-9397-08002B2CF9AE}" pid="3" name="KSOTemplateDocerSaveRecord">
    <vt:lpwstr>eyJoZGlkIjoiZjNjMjUwZWExN2NmNGIyZjczYTVhOTk5NDlmOTc5YzEiLCJ1c2VySWQiOiIyOTg0NDI3NjgifQ==</vt:lpwstr>
  </property>
  <property fmtid="{D5CDD505-2E9C-101B-9397-08002B2CF9AE}" pid="4" name="KSOProductBuildVer">
    <vt:lpwstr>2052-12.1.0.25225</vt:lpwstr>
  </property>
  <property fmtid="{D5CDD505-2E9C-101B-9397-08002B2CF9AE}" pid="5" name="ICV">
    <vt:lpwstr>1959F6CCB0FE4BD894EAA2DC4CECEFA0_12</vt:lpwstr>
  </property>
</Properties>
</file>