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8B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  <w:t>澧县一中2023级</w:t>
      </w: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u w:val="single"/>
          <w:lang w:val="en-US" w:eastAsia="zh-CN"/>
        </w:rPr>
        <w:t xml:space="preserve"> 2304 </w:t>
      </w: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  <w:t>班班主任工作总结</w:t>
      </w:r>
    </w:p>
    <w:p w14:paraId="12FBEF06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/>
          <w:color w:val="auto"/>
          <w:sz w:val="24"/>
          <w:szCs w:val="24"/>
        </w:rPr>
        <w:t>时光荏苒，202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-202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学年的教育教学工作已近尾声。作为2304班的班主任，我始终秉持“立德树人、全面发展”的教育理念，以班级建设为核心，以学生成长为目标，扎实推进各项工作。现将本学期班级管理工作情况总结如下，既是对过往工作的梳理沉淀，也为今后工作指明方向。</w:t>
      </w:r>
    </w:p>
    <w:p w14:paraId="27317664">
      <w:pPr>
        <w:spacing w:line="360" w:lineRule="auto"/>
        <w:rPr>
          <w:rFonts w:hint="eastAsia" w:ascii="黑体" w:hAnsi="黑体" w:eastAsia="黑体" w:cs="黑体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一、常规落实：筑牢班级管理根基</w:t>
      </w:r>
    </w:p>
    <w:p w14:paraId="7DAE6F4D"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常规管理是班级有序运行的保障，本学期我重点从班集体凝聚力与组织体系建设两方面发力，确保各项工作稳步推进。在增强班集体凝聚力方面，我始终坚信“集体的力量是无穷的”。通过组织一系列主题鲜明、形式多样的集体活动，让学生在互动中增进了解、凝聚共识。日常学习中，倡导“互帮互助”小组合作模式，让基础薄弱的学生在同伴的带动下共同进步，形成“班荣我荣、班耻我耻”的良好氛围。强化班级组织体系是提升管理效率的关键。本学期初，通过民主选举与综合考察相结合的方式，选拔出一批责任心强、能力突出的班干部，组建了涵盖学习、纪律、卫生、文体等多个维度的班委会。明确每位班干部的职责分工，定期召开班委会会议，指导他们学会制定计划、组织活动、处理日常事务。同时，建立“班主任-班干部-小组长”三级管理网络，充分发挥学生的自我管理、自我教育能力。例如，纪律委员负责每日考勤与课堂纪律巡查，卫生委员统筹班级卫生打扫与维护，学习委员协调各科作业收发与学习交流，形成了“人人有事做、事事有人管”的良好局面，班级常规管理井然有序。</w:t>
      </w:r>
    </w:p>
    <w:p w14:paraId="4BA112E9">
      <w:pPr>
        <w:spacing w:line="360" w:lineRule="auto"/>
        <w:rPr>
          <w:rFonts w:hint="eastAsia" w:ascii="黑体" w:hAnsi="黑体" w:eastAsia="黑体" w:cs="黑体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二、目标达成：斩获阶段性优异成果</w:t>
      </w:r>
    </w:p>
    <w:p w14:paraId="79AFF4D7"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学期，班级围绕“学风浓厚、纪律严明、成绩优异”的核心目标稳步前行，在期中考试中取得了显著成效。期中考试班级综合评估荣获“优秀”等次，这一成果的取得，是全体师生共同努力的结果。在综合素质评估中，班级在纪律表现、卫生状况、文体活动参与等多个维度均获得好评，充分展现了2304班的综合实力与良好风貌。这一成绩不仅是对学生努力的肯定，也为班级后续发展注入了强大动力。</w:t>
      </w:r>
    </w:p>
    <w:p w14:paraId="57127401">
      <w:pPr>
        <w:spacing w:line="360" w:lineRule="auto"/>
        <w:rPr>
          <w:rFonts w:hint="eastAsia" w:ascii="黑体" w:hAnsi="黑体" w:eastAsia="黑体" w:cs="黑体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三、班级具体工作：精准发力促进学生成长</w:t>
      </w:r>
    </w:p>
    <w:p w14:paraId="0A3F33CB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（一）深耕学风建设，营造优良学习氛围</w:t>
      </w:r>
    </w:p>
    <w:p w14:paraId="5175C3FD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学风是班级的灵魂，良好的学风是学生成才的保障。本学期，我将学风建设作为工作重点，多举措为学生创造优质的学习环境。一方面，明确学习目标，引导学生制定个人学期学习计划与阶段性目标，定期召开学习经验分享会，邀请成绩优异的学生分享学习方法与时间管理技巧；另一方面，加强课堂纪律管理，要求学生提前预习、认真听讲、及时复习，对上课走神、作业拖沓等现象及时提醒纠正。同时，设立“学习进步奖”“学科之星”等荣誉，激发学生的学习积极性，班级逐渐形成了“比学赶超、勤学善思”的浓厚学风。</w:t>
      </w:r>
    </w:p>
    <w:p w14:paraId="7DF6B2B9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（二）加强家校社协同，凝聚教育合力</w:t>
      </w:r>
    </w:p>
    <w:p w14:paraId="5D891CC7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教育不是孤军奋战，而是学校、家庭、教师的协同发力。在与科任教师的交流方面，我坚持每周与各科教师进行至少一次沟通，通过线下座谈、线上交流等方式，及时了解学生的课堂表现、作业完成情况及学业难点，共同分析学生的学习状况，制定针对性的辅导方案。例如，针对数学学科部分学生基础薄弱的问题，与数学教师共同组建课后辅导小组，利用晚自习时间进行专项辅导，有效提升了班级数学整体成绩。</w:t>
      </w:r>
    </w:p>
    <w:p w14:paraId="113C3A39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在与家长的沟通交流上，我建立了多元化的沟通渠道。通过家长会、电话、微信、家访等方式，及时向家长反馈学生的在校表现、学业成绩与成长变化，同时认真倾听家长的意见与建议，了解学生的家庭环境与成长背景。日常微信、电话沟通百余次，帮助家长树立正确的教育观念，引导家长配合学校开展教育工作，形成了“家校同心、携手育人”的良好局面。</w:t>
      </w:r>
    </w:p>
    <w:p w14:paraId="24FE9313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（三）丰富德育载体，促进学生全面发展</w:t>
      </w:r>
    </w:p>
    <w:p w14:paraId="54F8E734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每周主题班会是开展德育工作的重要阵地。我结合学生的年龄特点与成长需求，精心设计班会主题，涵盖理想信念、感恩励志、安全教育、心理健康、行为规范等多个方面。例如，开展“我的大学梦”理想教育班会，引导学生树立远大目标；举办“感恩父母，与爱同行”主题班会，让学生学会感恩与担当；组织“交通安全伴我行”“防溺水安全教育”等班会，增强学生的安全意识与自我保护能力。通过主题班会，不仅丰富了学生的精神世界，也培养了学生的良好品德与行为习惯。</w:t>
      </w:r>
    </w:p>
    <w:p w14:paraId="5FE351E3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关注学生的个体成长，是班主任工作的核心。我坚持“因材施教”的原则，经常与学生谈心交流，尤其是对学困生、性格内向的学生给予更多的关注与关怀。通过一对一谈心，了解学生的思想动态、学习困惑与生活难题，及时给予引导与帮助。同时，突出表扬进步的学生，无论是学业成绩的提升、行为习惯的改善，还是参与集体活动的积极性，都在班级公开表扬，让学生感受到被认可、被肯定，增强其自信心与成就感。本学期共表扬进步学生</w:t>
      </w:r>
      <w:r>
        <w:rPr>
          <w:rFonts w:hint="eastAsia"/>
          <w:color w:val="auto"/>
          <w:sz w:val="24"/>
          <w:szCs w:val="24"/>
          <w:lang w:val="en-US" w:eastAsia="zh-CN"/>
        </w:rPr>
        <w:t>百</w:t>
      </w:r>
      <w:r>
        <w:rPr>
          <w:rFonts w:hint="eastAsia"/>
          <w:color w:val="auto"/>
          <w:sz w:val="24"/>
          <w:szCs w:val="24"/>
        </w:rPr>
        <w:t>余人次，极大地激发了学生的进取精神。</w:t>
      </w:r>
    </w:p>
    <w:p w14:paraId="688A1375">
      <w:pPr>
        <w:spacing w:line="360" w:lineRule="auto"/>
        <w:rPr>
          <w:rFonts w:hint="eastAsia" w:ascii="黑体" w:hAnsi="黑体" w:eastAsia="黑体" w:cs="黑体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四、今后努力方向：砥砺前行再谱新篇</w:t>
      </w:r>
    </w:p>
    <w:p w14:paraId="32BC2DB6"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bookmarkStart w:id="0" w:name="_GoBack"/>
      <w:bookmarkEnd w:id="0"/>
      <w:r>
        <w:rPr>
          <w:rFonts w:hint="eastAsia"/>
          <w:color w:val="auto"/>
          <w:sz w:val="24"/>
          <w:szCs w:val="24"/>
        </w:rPr>
        <w:t>回顾本学期的工作，虽然取得了一定的成绩，但也存在一些不足。例如，对个别学困生的辅导力度仍需加强，部分学生的自主学习能力有待提升，班级活动的创新性还可进一步挖掘。针对这些问题，今后我将从以下几个方面继续努力：</w:t>
      </w:r>
    </w:p>
    <w:p w14:paraId="38A59F55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</w:t>
      </w:r>
    </w:p>
    <w:p w14:paraId="154A2F63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第一，深化个性化辅导。针对不同层次学生的特点，制定更加精准的辅导方案，尤其是对学困生，建立一对一帮扶机制，联合科任教师与优秀学生共同发力，帮助其补齐短板、迎头赶上；同时，关注优等生的个性化发展，为其提供更广阔的成长平台，鼓励其冲击更高目标。</w:t>
      </w:r>
    </w:p>
    <w:p w14:paraId="20907783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第二，创新班级管理模式。进一步激发学生的自我管理意识，探索更具创新性的班级管理方法，例如引入“班级自主管理积分制”，让学生在自我约束与相互监督中提升综合素质；丰富班级活动形式，结合时代热点与学生兴趣，开展更多具有实践性、创新性的活动，增强班级的吸引力与凝聚力。</w:t>
      </w:r>
    </w:p>
    <w:p w14:paraId="14235854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第三，持续加强家校社协同。进一步完善家校沟通机制，定期组织家长课堂，为家长提供更多的教育方法指导；加强与社区的联系，充分利用社区资源，开展社会实践活动，拓宽学生的视野，促进学生全面发展。</w:t>
      </w:r>
    </w:p>
    <w:p w14:paraId="2993B369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第四，提升自身专业素养。坚持学习先进的教育理念与班级管理方法，积极参与班主任培训与交流活动，不断提升自身的教育教学能力与管理水平，以更专业的素养、更饱满的热情投入到班级管理工作中。</w:t>
      </w:r>
    </w:p>
    <w:p w14:paraId="74794DDE">
      <w:pPr>
        <w:spacing w:line="36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教育之路，任重而道远。今后，我将以更加务实的作风、更加创新的思路，扎实推进各项工作，用心呵护每一位学生的成长，努力将2304班建设成为一个更具凝聚力、更具竞争力、更具活力的优秀班级，让每一位学生都能在澧县一中这片沃土上绽放绚丽之花。</w:t>
      </w:r>
    </w:p>
    <w:p w14:paraId="02E6A345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                                    2304 班班主任  汪玉琳</w:t>
      </w:r>
    </w:p>
    <w:p w14:paraId="2B7FF1D9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                                                 2026.1.18</w:t>
      </w:r>
    </w:p>
    <w:p w14:paraId="012EB53F">
      <w:pPr>
        <w:spacing w:line="360" w:lineRule="auto"/>
        <w:rPr>
          <w:rFonts w:hint="default" w:eastAsiaTheme="minorEastAsia"/>
          <w:color w:val="auto"/>
          <w:sz w:val="24"/>
          <w:szCs w:val="24"/>
          <w:lang w:val="en-US" w:eastAsia="zh-CN"/>
        </w:rPr>
      </w:pPr>
    </w:p>
    <w:p w14:paraId="133AC3B7">
      <w:pPr>
        <w:spacing w:line="360" w:lineRule="auto"/>
        <w:rPr>
          <w:color w:val="auto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C43BE"/>
    <w:rsid w:val="07071B14"/>
    <w:rsid w:val="0A1C72DC"/>
    <w:rsid w:val="0E010CC3"/>
    <w:rsid w:val="10A65B52"/>
    <w:rsid w:val="11382C4E"/>
    <w:rsid w:val="13272F7A"/>
    <w:rsid w:val="200F7270"/>
    <w:rsid w:val="26DE799C"/>
    <w:rsid w:val="33900270"/>
    <w:rsid w:val="3660217B"/>
    <w:rsid w:val="4DB34E2F"/>
    <w:rsid w:val="4DF96CE5"/>
    <w:rsid w:val="507C43BE"/>
    <w:rsid w:val="535B5D4C"/>
    <w:rsid w:val="5CA70740"/>
    <w:rsid w:val="5D6D6DA8"/>
    <w:rsid w:val="6C3A079D"/>
    <w:rsid w:val="6EAD34A8"/>
    <w:rsid w:val="722E4900"/>
    <w:rsid w:val="750B0F29"/>
    <w:rsid w:val="78BE4504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2026-01-15T07:07:00Z</dcterms:created>
  <dc:creator>WPS_1699958032</dc:creator>
  <cp:lastModifiedBy>WPS_1699958032</cp:lastModifiedBy>
  <dcterms:modified xsi:type="dcterms:W3CDTF">2026-01-15T07:36:03Z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5B369F4CA37C4972A257555B95640DDF_11</vt:lpwstr>
  </property>
  <property fmtid="{D5CDD505-2E9C-101B-9397-08002B2CF9AE}" pid="4" name="KSOTemplateDocerSaveRecord">
    <vt:lpwstr>eyJoZGlkIjoiMzEwNTM5NzYwMDRjMzkwZTVkZjY2ODkwMGIxNGU0OTUiLCJ1c2VySWQiOiIxNTU3NTU5MzQxIn0=</vt:lpwstr>
  </property>
</Properties>
</file>