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C984">
      <w:pPr>
        <w:jc w:val="center"/>
        <w:rPr>
          <w:rFonts w:hint="eastAsia"/>
          <w:b/>
          <w:bCs/>
          <w:sz w:val="32"/>
          <w:szCs w:val="40"/>
          <w:lang w:val="en-US" w:eastAsia="zh-CN"/>
        </w:rPr>
      </w:pPr>
      <w:r>
        <w:rPr>
          <w:rFonts w:hint="eastAsia"/>
          <w:b/>
          <w:bCs/>
          <w:sz w:val="32"/>
          <w:szCs w:val="40"/>
          <w:lang w:val="en-US" w:eastAsia="zh-CN"/>
        </w:rPr>
        <w:t>以情动人，以爱引人</w:t>
      </w:r>
    </w:p>
    <w:p w14:paraId="711F895B">
      <w:pPr>
        <w:jc w:val="center"/>
        <w:rPr>
          <w:rFonts w:hint="eastAsia"/>
          <w:b/>
          <w:bCs/>
          <w:sz w:val="32"/>
          <w:szCs w:val="40"/>
          <w:lang w:val="en-US" w:eastAsia="zh-CN"/>
        </w:rPr>
      </w:pPr>
      <w:r>
        <w:rPr>
          <w:rFonts w:hint="eastAsia"/>
          <w:b/>
          <w:bCs/>
          <w:sz w:val="32"/>
          <w:szCs w:val="40"/>
          <w:lang w:val="en-US" w:eastAsia="zh-CN"/>
        </w:rPr>
        <w:t>——2308班班主任工作总结</w:t>
      </w:r>
    </w:p>
    <w:p w14:paraId="4F2414AD">
      <w:pPr>
        <w:numPr>
          <w:numId w:val="0"/>
        </w:numPr>
        <w:ind w:firstLine="422" w:firstLineChars="200"/>
        <w:rPr>
          <w:rFonts w:hint="eastAsia"/>
          <w:b/>
          <w:bCs/>
          <w:lang w:val="en-US" w:eastAsia="zh-CN"/>
        </w:rPr>
      </w:pPr>
      <w:r>
        <w:rPr>
          <w:rFonts w:hint="eastAsia"/>
          <w:b/>
          <w:bCs/>
          <w:lang w:val="en-US" w:eastAsia="zh-CN"/>
        </w:rPr>
        <w:t>本学期是我担任班主任工作的第三个年度，仍然是在摸索中前行、在跌宕中总结，总的来说，本学期工作因为有63位听话、奋进的孩子们，有63家无私支持的家长们，班主任工作得以顺利开展。现总结如下：</w:t>
      </w:r>
    </w:p>
    <w:p w14:paraId="09FFD8E6">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b/>
          <w:bCs/>
          <w:lang w:val="en-US" w:eastAsia="zh-CN"/>
        </w:rPr>
        <w:t>1，把学生当作有感情、能识理的成年人。</w:t>
      </w:r>
      <w:r>
        <w:rPr>
          <w:rFonts w:hint="eastAsia" w:ascii="方正公文仿宋" w:hAnsi="方正公文仿宋" w:eastAsia="方正公文仿宋" w:cs="方正公文仿宋"/>
          <w:b w:val="0"/>
          <w:bCs w:val="0"/>
          <w:sz w:val="21"/>
          <w:szCs w:val="21"/>
          <w:lang w:val="en-US" w:eastAsia="zh-CN"/>
        </w:rPr>
        <w:t>不用校规、年级来威逼恐吓学生，激起学生反叛心理，不利于双方效益最大化。</w:t>
      </w:r>
    </w:p>
    <w:p w14:paraId="6FF9688C">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班上也有早恋情况的出现，第一次严词警告年级设有曝光台千万注意公众影响，发现效果不佳。第二次我转变方式，在女生为情所扰时，趁机来了一次闺蜜间的密谈，这次一检之后，我又把走读生退步名次截图私发给她，她只回了我一个拥抱和一句谢谢。开始从日常行动上回归正常交往。我意识到，压制无法实现我的目标，同理心或许可以尝试。</w:t>
      </w:r>
    </w:p>
    <w:p w14:paraId="7B20EFA3">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再像是年级出台禁止带早餐的政策，一经传达，学生立马传递出不满情绪，我没继续生硬传达年级会在监控里面随机督促、会发班主任群责令整改，只是引导学生思考寄宿制学校出现食品安全问题会由谁负责，那为了杜绝这样的无妄之灾，如果你是学校你会怎么办。引导学生亲口说出我想要的答案，激发学生的共情能力，政策就好实施。</w:t>
      </w:r>
    </w:p>
    <w:p w14:paraId="63AAC2D5">
      <w:pPr>
        <w:numPr>
          <w:ilvl w:val="0"/>
          <w:numId w:val="0"/>
        </w:numPr>
        <w:ind w:leftChars="0" w:firstLine="420"/>
        <w:rPr>
          <w:rFonts w:hint="eastAsia" w:ascii="方正公文仿宋" w:hAnsi="方正公文仿宋" w:eastAsia="方正公文仿宋" w:cs="方正公文仿宋"/>
          <w:b/>
          <w:bCs/>
          <w:sz w:val="21"/>
          <w:szCs w:val="21"/>
          <w:lang w:val="en-US" w:eastAsia="zh-CN"/>
        </w:rPr>
      </w:pPr>
      <w:r>
        <w:rPr>
          <w:rFonts w:hint="eastAsia" w:ascii="方正公文仿宋" w:hAnsi="方正公文仿宋" w:eastAsia="方正公文仿宋" w:cs="方正公文仿宋"/>
          <w:b/>
          <w:bCs/>
          <w:sz w:val="21"/>
          <w:szCs w:val="21"/>
          <w:lang w:val="en-US" w:eastAsia="zh-CN"/>
        </w:rPr>
        <w:t>2，因地制宜、顺应人性创造适宜的学习环境。</w:t>
      </w:r>
    </w:p>
    <w:p w14:paraId="58A6866D">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就谈禁止带早餐之事，虽然明面上能共情，但实际操作中肯定会有违反的。我顺势而为，就让这部分同学变成我政策的基底。开学一周内便出台新政策——早餐15分钟后教室就必须安静搞学习。当时也是一阵反对。我又开始表示无奈“又不是要求所有同学都必须15分钟内全部赶到教室，只是想为搞学习的同学提供一个安静的教室，这不过分吧。”政策开始前三周，我坚持每天早饭后十分钟左右就开始守在教室，提醒安静。当然，15分钟内不到的学生我也从不批评，他自然会在环境中感受贪玩、拖沓带来的格格不入感。经过一个多月的内卷和融合，现在8班早餐15分钟之后绝对全班安静自习，我也不需要继续守在教室内巡查提醒。</w:t>
      </w:r>
    </w:p>
    <w:p w14:paraId="755257C8">
      <w:pPr>
        <w:numPr>
          <w:ilvl w:val="0"/>
          <w:numId w:val="0"/>
        </w:numPr>
        <w:ind w:leftChars="0" w:firstLine="420"/>
        <w:rPr>
          <w:rFonts w:hint="default"/>
          <w:b/>
          <w:bCs/>
          <w:lang w:val="en-US" w:eastAsia="zh-CN"/>
        </w:rPr>
      </w:pPr>
      <w:r>
        <w:rPr>
          <w:rFonts w:hint="eastAsia" w:ascii="方正公文仿宋" w:hAnsi="方正公文仿宋" w:eastAsia="方正公文仿宋" w:cs="方正公文仿宋"/>
          <w:b/>
          <w:bCs/>
          <w:sz w:val="21"/>
          <w:szCs w:val="21"/>
          <w:lang w:val="en-US" w:eastAsia="zh-CN"/>
        </w:rPr>
        <w:t>3，多陪伴，多示范，多PUA，对每个孩子展现自己的偏爱。</w:t>
      </w:r>
    </w:p>
    <w:p w14:paraId="2F984955">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早餐后15分钟安静自习、不做操的大课间只休息10分钟就进入学习状态，晚一提前自习成了常态，这些习惯的养成离不开日常的浸润。我和小华老师永远陪在学生身边，给予他们陪伴、给予他们示范，也给予他们有声或无声的鞭策。</w:t>
      </w:r>
    </w:p>
    <w:p w14:paraId="512FF4B0">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进入正雅楼的第一天，我就集体PUA过学生，“我只带这一届，你们只学这一年，我们一起加油，共同创造属于我们的辉煌。”给学生展示过上届考生的学号和高考分数，和施祥波老师PUA过学生“考600分一部分是靠天赋，更大一部分是靠踏实，靠肯问。”会在私底下有意无意向学生言语上、行动上传递我对他的看好。现在我们班有必须要代表班主任脸面的“陈氏家族”；有“老师的大名能不能出现在碧川楼前就靠你了”的“清华飞苗”；有占领8班智商高地的“首脑”；有“你绝对是我的600分苗子生”的“博宇大帝”。每个孩子都感觉是我的偏爱。他们也确实在用行动回应这份期待，早读的走廊上，大批学生手持书本高声晨读，课间穿梭着求问的身影，走神的瞬间和我眼神对视会马上就羞涩地收回目光，重新埋首书海。一年多的磨合与陪伴，那份默契与自觉，早已无需言语。</w:t>
      </w:r>
    </w:p>
    <w:p w14:paraId="2F3249C4">
      <w:pPr>
        <w:numPr>
          <w:ilvl w:val="0"/>
          <w:numId w:val="0"/>
        </w:numPr>
        <w:ind w:leftChars="0" w:firstLine="420"/>
        <w:rPr>
          <w:rFonts w:hint="eastAsia" w:ascii="方正公文仿宋" w:hAnsi="方正公文仿宋" w:eastAsia="方正公文仿宋" w:cs="方正公文仿宋"/>
          <w:b/>
          <w:bCs/>
          <w:sz w:val="21"/>
          <w:szCs w:val="21"/>
          <w:lang w:val="en-US" w:eastAsia="zh-CN"/>
        </w:rPr>
      </w:pPr>
      <w:r>
        <w:rPr>
          <w:rFonts w:hint="eastAsia" w:ascii="方正公文仿宋" w:hAnsi="方正公文仿宋" w:eastAsia="方正公文仿宋" w:cs="方正公文仿宋"/>
          <w:b/>
          <w:bCs/>
          <w:sz w:val="21"/>
          <w:szCs w:val="21"/>
          <w:lang w:val="en-US" w:eastAsia="zh-CN"/>
        </w:rPr>
        <w:t>4，对心理异常学生不宜过多呵护，一视同仁反而走得久。</w:t>
      </w:r>
    </w:p>
    <w:p w14:paraId="4E94C185">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高一对一心理异常学生过度呵护，一有风吹草动我就胆战心惊，反而让他得寸进尺，提出一些更加不合理的诉求，让我和王主任都心力交瘁。高二和高三我调整策略，不刻意关注也不刻意忽视。有一学生经常和家长发生矛盾，动不动就离家出走、要跳楼。在一次无故找我请假被拒绝之后，他将自己的拳头捶得血肉模糊之后怒气冲冲冲到办公室举起拳头到我的眼前威胁我，我只是很无语地朝他翻个白眼，淡定地说：“威胁我？不吃这一套。深呼吸，冷静下来再和我聊”他发现情绪威胁无法在我这里换取特殊待遇，反而逐渐安顺下来。此后他再未有过激行为，反而在课后主动找我谈心，坦言自己过去的冲动与迷茫。我也会和他聊学习、聊生活，像对待其他学生一样严格也一样真诚。他渐渐稳定下来，成绩也有了起色。这让我相信，教育不是一味迁就，而是给予边界中的温暖。</w:t>
      </w:r>
    </w:p>
    <w:p w14:paraId="5EC419B7">
      <w:pPr>
        <w:rPr>
          <w:rFonts w:hint="eastAsia"/>
          <w:b/>
          <w:bCs/>
          <w:sz w:val="32"/>
          <w:szCs w:val="40"/>
          <w:lang w:val="en-US" w:eastAsia="zh-CN"/>
        </w:rPr>
      </w:pPr>
    </w:p>
    <w:p w14:paraId="277DBDC4">
      <w:pPr>
        <w:rPr>
          <w:rFonts w:hint="eastAsia"/>
          <w:b/>
          <w:bCs/>
          <w:sz w:val="32"/>
          <w:szCs w:val="40"/>
          <w:lang w:val="en-US" w:eastAsia="zh-CN"/>
        </w:rPr>
      </w:pPr>
      <w:r>
        <w:rPr>
          <w:rFonts w:hint="eastAsia"/>
          <w:b/>
          <w:bCs/>
          <w:sz w:val="32"/>
          <w:szCs w:val="40"/>
          <w:lang w:val="en-US" w:eastAsia="zh-CN"/>
        </w:rPr>
        <w:t>班级培优：</w:t>
      </w:r>
    </w:p>
    <w:p w14:paraId="6E0888B4">
      <w:pPr>
        <w:numPr>
          <w:ilvl w:val="0"/>
          <w:numId w:val="0"/>
        </w:numPr>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粗略分为情感支持与实际操作两个层面。</w:t>
      </w:r>
    </w:p>
    <w:p w14:paraId="54F6ED16">
      <w:pPr>
        <w:numPr>
          <w:ilvl w:val="0"/>
          <w:numId w:val="0"/>
        </w:numPr>
        <w:ind w:leftChars="0" w:firstLine="420"/>
        <w:rPr>
          <w:rFonts w:hint="eastAsia" w:ascii="方正公文仿宋" w:hAnsi="方正公文仿宋" w:eastAsia="方正公文仿宋" w:cs="方正公文仿宋"/>
          <w:b/>
          <w:bCs/>
          <w:sz w:val="21"/>
          <w:szCs w:val="21"/>
          <w:lang w:val="en-US" w:eastAsia="zh-CN"/>
        </w:rPr>
      </w:pPr>
      <w:r>
        <w:rPr>
          <w:rFonts w:hint="eastAsia" w:ascii="方正公文仿宋" w:hAnsi="方正公文仿宋" w:eastAsia="方正公文仿宋" w:cs="方正公文仿宋"/>
          <w:b/>
          <w:bCs/>
          <w:sz w:val="21"/>
          <w:szCs w:val="21"/>
          <w:lang w:val="en-US" w:eastAsia="zh-CN"/>
        </w:rPr>
        <w:t>首先是情感支持上。</w:t>
      </w:r>
    </w:p>
    <w:p w14:paraId="31357B22">
      <w:pPr>
        <w:numPr>
          <w:ilvl w:val="0"/>
          <w:numId w:val="0"/>
        </w:numPr>
        <w:ind w:leftChars="0" w:firstLine="420"/>
        <w:rPr>
          <w:rFonts w:hint="default"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物化生组合尖子生常有，但是对班主任不设防的尖子生少见。很幸运我们8班就有这样一大批会在我面前坦率表达自我的尖子生。一方面可能是我的幸运，拿到了这一手好牌，另一方面，应该是我的性格，能够让学生亲近，放下戒备。开始接班我就对学生展现了</w:t>
      </w:r>
      <w:r>
        <w:rPr>
          <w:rFonts w:hint="eastAsia" w:ascii="方正公文仿宋" w:hAnsi="方正公文仿宋" w:eastAsia="方正公文仿宋" w:cs="方正公文仿宋"/>
          <w:b/>
          <w:bCs/>
          <w:sz w:val="21"/>
          <w:szCs w:val="21"/>
          <w:lang w:val="en-US" w:eastAsia="zh-CN"/>
        </w:rPr>
        <w:t>真实、坦率的自我</w:t>
      </w:r>
      <w:r>
        <w:rPr>
          <w:rFonts w:hint="eastAsia" w:ascii="方正公文仿宋" w:hAnsi="方正公文仿宋" w:eastAsia="方正公文仿宋" w:cs="方正公文仿宋"/>
          <w:b w:val="0"/>
          <w:bCs w:val="0"/>
          <w:sz w:val="21"/>
          <w:szCs w:val="21"/>
          <w:lang w:val="en-US" w:eastAsia="zh-CN"/>
        </w:rPr>
        <w:t>，学生也很会“看人下菜”，现在他们已经自称是“魔丸”班主任带出来的“魔丸”八班。少了伪装情绪的负担之后，有问题就提，有压力就哭。学习起来自然会更顺畅。</w:t>
      </w:r>
    </w:p>
    <w:p w14:paraId="401544FC">
      <w:pPr>
        <w:numPr>
          <w:ilvl w:val="0"/>
          <w:numId w:val="0"/>
        </w:numPr>
        <w:rPr>
          <w:rFonts w:hint="eastAsia" w:ascii="方正公文仿宋" w:hAnsi="方正公文仿宋" w:eastAsia="方正公文仿宋" w:cs="方正公文仿宋"/>
          <w:b/>
          <w:bCs/>
          <w:sz w:val="21"/>
          <w:szCs w:val="21"/>
          <w:lang w:val="en-US" w:eastAsia="zh-CN"/>
        </w:rPr>
      </w:pPr>
      <w:r>
        <w:rPr>
          <w:rFonts w:hint="eastAsia" w:ascii="方正公文仿宋" w:hAnsi="方正公文仿宋" w:eastAsia="方正公文仿宋" w:cs="方正公文仿宋"/>
          <w:b/>
          <w:bCs/>
          <w:sz w:val="21"/>
          <w:szCs w:val="21"/>
          <w:lang w:val="en-US" w:eastAsia="zh-CN"/>
        </w:rPr>
        <w:t>1，多鼓励，多PUA，对每个孩子展现自己的偏爱。</w:t>
      </w:r>
    </w:p>
    <w:p w14:paraId="1CC961DC">
      <w:pPr>
        <w:numPr>
          <w:ilvl w:val="0"/>
          <w:numId w:val="0"/>
        </w:numPr>
        <w:ind w:leftChars="0" w:firstLine="42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与班主任能够坦诚相待之后，就容易被洗脑</w:t>
      </w:r>
      <w:r>
        <w:rPr>
          <w:rFonts w:hint="eastAsia" w:ascii="方正公文仿宋" w:hAnsi="方正公文仿宋" w:eastAsia="方正公文仿宋" w:cs="方正公文仿宋"/>
          <w:b w:val="0"/>
          <w:bCs w:val="0"/>
          <w:sz w:val="21"/>
          <w:szCs w:val="21"/>
          <w:lang w:eastAsia="zh-CN"/>
        </w:rPr>
        <w:t>。</w:t>
      </w:r>
      <w:r>
        <w:rPr>
          <w:rFonts w:hint="eastAsia" w:ascii="方正公文仿宋" w:hAnsi="方正公文仿宋" w:eastAsia="方正公文仿宋" w:cs="方正公文仿宋"/>
          <w:b w:val="0"/>
          <w:bCs w:val="0"/>
          <w:sz w:val="21"/>
          <w:szCs w:val="21"/>
          <w:lang w:val="en-US" w:eastAsia="zh-CN"/>
        </w:rPr>
        <w:t>进驻正雅楼的那天，我就集体PUA过学生，“我只带这一届，你们只学这一年，我们</w:t>
      </w:r>
      <w:r>
        <w:rPr>
          <w:rFonts w:hint="eastAsia" w:ascii="方正公文仿宋" w:hAnsi="方正公文仿宋" w:eastAsia="方正公文仿宋" w:cs="方正公文仿宋"/>
          <w:b w:val="0"/>
          <w:bCs w:val="0"/>
          <w:sz w:val="21"/>
          <w:szCs w:val="21"/>
          <w:lang w:eastAsia="zh-CN"/>
        </w:rPr>
        <w:t>一起烂命一条就是干，将来才有牛皮吹</w:t>
      </w:r>
      <w:r>
        <w:rPr>
          <w:rFonts w:hint="eastAsia" w:ascii="方正公文仿宋" w:hAnsi="方正公文仿宋" w:eastAsia="方正公文仿宋" w:cs="方正公文仿宋"/>
          <w:b w:val="0"/>
          <w:bCs w:val="0"/>
          <w:sz w:val="21"/>
          <w:szCs w:val="21"/>
          <w:lang w:val="en-US" w:eastAsia="zh-CN"/>
        </w:rPr>
        <w:t>。”；PUA过学生“考600分一部分是靠天赋，更大一部分是靠踏实，靠肯问。”会在私底下有意向学生言语上、行动上传递我对他的看好与期待。现在我们班有代表班主任脸面的“陈氏家族”；有要带领老师成为一中名师的“清华飞苗”；有智商又高又勤奋的“首脑”；有“你绝对是我的600分苗子生”的“博宇大帝”。每个孩子都感觉是我的偏爱。他们也确实在用行动回应这份期待，早读的走廊上，大批学生手持书本高声晨读，课间穿梭着求问的身影，学习氛围十分积极。</w:t>
      </w:r>
    </w:p>
    <w:p w14:paraId="308A1B7D">
      <w:pPr>
        <w:rPr>
          <w:rFonts w:hint="eastAsia" w:ascii="方正公文仿宋" w:hAnsi="方正公文仿宋" w:eastAsia="方正公文仿宋" w:cs="方正公文仿宋"/>
          <w:b/>
          <w:bCs/>
          <w:sz w:val="21"/>
          <w:szCs w:val="21"/>
          <w:lang w:val="en-US" w:eastAsia="zh-CN"/>
        </w:rPr>
      </w:pPr>
      <w:r>
        <w:rPr>
          <w:rFonts w:hint="eastAsia" w:ascii="方正公文仿宋" w:hAnsi="方正公文仿宋" w:eastAsia="方正公文仿宋" w:cs="方正公文仿宋"/>
          <w:b/>
          <w:bCs/>
          <w:sz w:val="21"/>
          <w:szCs w:val="21"/>
          <w:lang w:val="en-US" w:eastAsia="zh-CN"/>
        </w:rPr>
        <w:t>2，调整家长情绪，家校同托举</w:t>
      </w:r>
    </w:p>
    <w:p w14:paraId="5EED1EAD">
      <w:pPr>
        <w:numPr>
          <w:ilvl w:val="0"/>
          <w:numId w:val="0"/>
        </w:numPr>
        <w:ind w:leftChars="0" w:firstLine="420" w:firstLineChars="20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我们班的家长特别支持班级工作。除了时常向我传递焦虑。我只是在高二的时候热情邀请他们参与周末值班，让他实地感受孩子的辛苦、看到孩子在学校的努力；在高三的时候偷拍孩子默默学习的照片，用实在的行动回应焦虑，提供学生稳定有力的大后方。</w:t>
      </w:r>
    </w:p>
    <w:p w14:paraId="1BAFB5C3">
      <w:pPr>
        <w:numPr>
          <w:ilvl w:val="0"/>
          <w:numId w:val="0"/>
        </w:numPr>
        <w:ind w:leftChars="0" w:firstLine="420" w:firstLineChars="200"/>
        <w:rPr>
          <w:rFonts w:hint="default"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另外，本学期时间长、假期少，一轮复习任务多、难度大，很搞学生心态。我和小华老师呼吁家长参与班级每月的考试总结，给学生一点精神鼓励，一点物质奖励。</w:t>
      </w:r>
    </w:p>
    <w:p w14:paraId="7E646A98">
      <w:pPr>
        <w:numPr>
          <w:ilvl w:val="0"/>
          <w:numId w:val="0"/>
        </w:numPr>
        <w:ind w:left="210" w:leftChars="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bCs/>
          <w:sz w:val="21"/>
          <w:szCs w:val="21"/>
          <w:lang w:val="en-US" w:eastAsia="zh-CN"/>
        </w:rPr>
        <w:t>实际操作中。</w:t>
      </w:r>
    </w:p>
    <w:p w14:paraId="45B6AAF3">
      <w:pPr>
        <w:numPr>
          <w:ilvl w:val="0"/>
          <w:numId w:val="0"/>
        </w:numPr>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bCs/>
          <w:sz w:val="21"/>
          <w:szCs w:val="21"/>
          <w:lang w:val="en-US" w:eastAsia="zh-CN"/>
        </w:rPr>
        <w:t>1，坚定思想，数学物理是拉分重头！</w:t>
      </w:r>
    </w:p>
    <w:p w14:paraId="087922F3">
      <w:pPr>
        <w:numPr>
          <w:ilvl w:val="0"/>
          <w:numId w:val="0"/>
        </w:numPr>
        <w:ind w:firstLine="420" w:firstLineChars="200"/>
        <w:rPr>
          <w:rFonts w:hint="default"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作为班主任我强化思想，指导自习时间的利用；作为语文老师，在提高效率、保障课程完成度的同时，适当转移了一点课时变数物自习，事实证明，时间花在哪里，人生的花确实就会开在那里。</w:t>
      </w:r>
    </w:p>
    <w:p w14:paraId="3ABE1E9D">
      <w:pPr>
        <w:numPr>
          <w:ilvl w:val="0"/>
          <w:numId w:val="0"/>
        </w:numPr>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bCs/>
          <w:sz w:val="21"/>
          <w:szCs w:val="21"/>
          <w:lang w:val="en-US" w:eastAsia="zh-CN"/>
        </w:rPr>
        <w:t>2，创造适宜的学习环境，抓好边角时间的利用。</w:t>
      </w:r>
    </w:p>
    <w:p w14:paraId="5DC2204C">
      <w:pPr>
        <w:numPr>
          <w:ilvl w:val="0"/>
          <w:numId w:val="0"/>
        </w:numPr>
        <w:ind w:firstLine="420" w:firstLineChars="20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本学期开始，我和小华老师花了整个月时间全程陪伴学生，完成班级作息时间的调整和学习氛围的营造，尤其是早餐后、大课间、晚一前，我俩绝对早早守在教室里。我班早餐时间正常是15分钟，大课间不管做操与否，15分钟后必然是安静自习，晚一前也能提前20分钟自习，一天能多利用55分钟，一周就差不多能多练7小时，一个月就是近30小时，相当于一个学科半月的课时量。这些碎片时间聚焦薄弱科目攻坚，尤其数学物理的训练，成效显著。学生逐渐意识到，拉开差距的不仅是天赋，更是对时间的极致把控。如今，无需我的提醒与出现，学生已经习惯8班作息，铃声未响，教室已满，笔尖不停。</w:t>
      </w:r>
    </w:p>
    <w:p w14:paraId="17D409C3">
      <w:pPr>
        <w:numPr>
          <w:ilvl w:val="0"/>
          <w:numId w:val="0"/>
        </w:numPr>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bCs/>
          <w:sz w:val="21"/>
          <w:szCs w:val="21"/>
          <w:lang w:val="en-US" w:eastAsia="zh-CN"/>
        </w:rPr>
        <w:t>3，数物的补充与饥饿营销。</w:t>
      </w:r>
    </w:p>
    <w:p w14:paraId="14B223FA">
      <w:pPr>
        <w:numPr>
          <w:ilvl w:val="0"/>
          <w:numId w:val="0"/>
        </w:numPr>
        <w:ind w:firstLine="420" w:firstLineChars="20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数学加新老师补充卷每周一张，用于重难点的回头练。物理小华老师自费买了两本超级厚实的培优资料，给学生选题重编，只打20份给每次考试前20名课余补充。学生拿到资料如获至宝，必须马上、立即、现在就做，课间仍在钻研相互讨论、争先来找老师确认做题思路和答案，那份稀缺感激发了争先的斗志，学生彼此间悄悄较劲。教室后面的打印机生意也很好，谁也不甘落后。另外，物理课堂上还对不同层次学生进行分层指导，中下层次的学生讲解偏易题，培养物理自信心，中上层次讲解中难题，锻造高精尖思维。</w:t>
      </w:r>
    </w:p>
    <w:p w14:paraId="6631F89A">
      <w:pPr>
        <w:numPr>
          <w:ilvl w:val="0"/>
          <w:numId w:val="0"/>
        </w:numPr>
        <w:rPr>
          <w:rFonts w:hint="eastAsia" w:ascii="方正公文仿宋" w:hAnsi="方正公文仿宋" w:eastAsia="方正公文仿宋" w:cs="方正公文仿宋"/>
          <w:b/>
          <w:bCs/>
          <w:sz w:val="21"/>
          <w:szCs w:val="21"/>
          <w:lang w:val="en-US" w:eastAsia="zh-CN"/>
        </w:rPr>
      </w:pPr>
      <w:r>
        <w:rPr>
          <w:rFonts w:hint="eastAsia" w:ascii="方正公文仿宋" w:hAnsi="方正公文仿宋" w:eastAsia="方正公文仿宋" w:cs="方正公文仿宋"/>
          <w:b/>
          <w:bCs/>
          <w:sz w:val="21"/>
          <w:szCs w:val="21"/>
          <w:lang w:val="en-US" w:eastAsia="zh-CN"/>
        </w:rPr>
        <w:t>4，吹捧学生，使之具有强烈责任感和使命感。</w:t>
      </w:r>
    </w:p>
    <w:p w14:paraId="7F5D436A">
      <w:pPr>
        <w:numPr>
          <w:ilvl w:val="0"/>
          <w:numId w:val="0"/>
        </w:numPr>
        <w:ind w:firstLine="420" w:firstLineChars="20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作为语文老师，在理科方面能起到的实际作用等于0，我只能更多激发学生主动性。数学组发了一本高考真题分类编，学生很有兴趣可惜没有答案，我向数学课代表求助。他俩当即拍胸脯承诺一周内解决我的问题。下课后，广发英雄帖，十来个数学尖子踊跃响应，主动认领负责专题。走读生回家半夜都在确认答案和做题思路、住宿生一下自习就跑来找我借手机“小猿搜题”，一周后，我们班就完成了答案的书面汇总。每天课余布置并抽空讲解，做成了数学科的“每日一题”。</w:t>
      </w:r>
    </w:p>
    <w:p w14:paraId="4761881D">
      <w:pPr>
        <w:numPr>
          <w:ilvl w:val="0"/>
          <w:numId w:val="0"/>
        </w:numPr>
        <w:ind w:firstLine="420" w:firstLineChars="200"/>
        <w:rPr>
          <w:rFonts w:hint="eastAsia" w:ascii="方正公文仿宋" w:hAnsi="方正公文仿宋" w:eastAsia="方正公文仿宋" w:cs="方正公文仿宋"/>
          <w:b w:val="0"/>
          <w:bCs w:val="0"/>
          <w:sz w:val="21"/>
          <w:szCs w:val="21"/>
          <w:lang w:val="en-US" w:eastAsia="zh-CN"/>
        </w:rPr>
      </w:pPr>
      <w:r>
        <w:rPr>
          <w:rFonts w:hint="eastAsia" w:ascii="方正公文仿宋" w:hAnsi="方正公文仿宋" w:eastAsia="方正公文仿宋" w:cs="方正公文仿宋"/>
          <w:b w:val="0"/>
          <w:bCs w:val="0"/>
          <w:sz w:val="21"/>
          <w:szCs w:val="21"/>
          <w:lang w:val="en-US" w:eastAsia="zh-CN"/>
        </w:rPr>
        <w:t>英语也是我班的薄弱科目，除了Desmond每天督促单词过关，每日两题、课外利用天学网听力训练以外，我班也有培优领头人，周假网上找题，分层次并打印下发，带动小组合作攻关并组织过关。</w:t>
      </w:r>
    </w:p>
    <w:p w14:paraId="2A116AEC">
      <w:pPr>
        <w:ind w:firstLine="420" w:firstLineChars="200"/>
        <w:rPr>
          <w:rFonts w:hint="default" w:ascii="方正公文仿宋" w:hAnsi="方正公文仿宋" w:eastAsia="方正公文仿宋" w:cs="方正公文仿宋"/>
          <w:sz w:val="21"/>
          <w:szCs w:val="21"/>
          <w:lang w:val="en-US" w:eastAsia="zh-CN"/>
        </w:rPr>
      </w:pPr>
      <w:r>
        <w:rPr>
          <w:rFonts w:hint="eastAsia" w:ascii="方正公文仿宋" w:hAnsi="方正公文仿宋" w:eastAsia="方正公文仿宋" w:cs="方正公文仿宋"/>
          <w:sz w:val="21"/>
          <w:szCs w:val="21"/>
          <w:lang w:val="en-US" w:eastAsia="zh-CN"/>
        </w:rPr>
        <w:t>我的师父陈军老师评价我的带班理念是“无招胜有招”，实际上就是“没有章法”，能取得如今看得过眼的成绩</w:t>
      </w:r>
      <w:bookmarkStart w:id="0" w:name="_GoBack"/>
      <w:bookmarkEnd w:id="0"/>
      <w:r>
        <w:rPr>
          <w:rFonts w:hint="eastAsia" w:ascii="方正公文仿宋" w:hAnsi="方正公文仿宋" w:eastAsia="方正公文仿宋" w:cs="方正公文仿宋"/>
          <w:sz w:val="21"/>
          <w:szCs w:val="21"/>
          <w:lang w:val="en-US" w:eastAsia="zh-CN"/>
        </w:rPr>
        <w:t>，一方面是学生的天赋与上进，一方面是科任老师的倾情付出，我是一个幸运的“班主任”。</w:t>
      </w:r>
    </w:p>
    <w:p w14:paraId="0BD2E202">
      <w:pPr>
        <w:numPr>
          <w:ilvl w:val="0"/>
          <w:numId w:val="0"/>
        </w:numPr>
        <w:ind w:firstLine="420" w:firstLineChars="200"/>
        <w:rPr>
          <w:rFonts w:hint="default"/>
          <w:b w:val="0"/>
          <w:bCs w:val="0"/>
          <w:lang w:val="en-US" w:eastAsia="zh-CN"/>
        </w:rPr>
      </w:pPr>
    </w:p>
    <w:sectPr>
      <w:pgSz w:w="11906" w:h="16838"/>
      <w:pgMar w:top="1440" w:right="1349"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panose1 w:val="02000500000000000000"/>
    <w:charset w:val="86"/>
    <w:family w:val="auto"/>
    <w:pitch w:val="default"/>
    <w:sig w:usb0="A00002BF" w:usb1="38CF7CFA" w:usb2="00000016" w:usb3="00000000" w:csb0="00040001" w:csb1="00000000"/>
    <w:embedRegular r:id="rId1" w:fontKey="{33B6EDF6-B6E0-40B8-9528-4098D4912C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E4663"/>
    <w:rsid w:val="2B875BBE"/>
    <w:rsid w:val="2EEA62DA"/>
    <w:rsid w:val="573E38B3"/>
    <w:rsid w:val="7EEB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2328</Words>
  <Characters>2362</Characters>
  <Lines>0</Lines>
  <Paragraphs>0</Paragraphs>
  <TotalTime>5</TotalTime>
  <ScaleCrop>false</ScaleCrop>
  <LinksUpToDate>false</LinksUpToDate>
  <CharactersWithSpaces>2362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2025-10-05T07:33:00Z</dcterms:created>
  <dc:creator>陈元元</dc:creator>
  <cp:lastModifiedBy>陈元元</cp:lastModifiedBy>
  <cp:lastPrinted>2025-10-08T00:32:00Z</cp:lastPrinted>
  <dcterms:modified xsi:type="dcterms:W3CDTF">2026-01-06T01:20:30Z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1021BA1E384847D4984EECBFF69EDA18_13</vt:lpwstr>
  </property>
  <property fmtid="{D5CDD505-2E9C-101B-9397-08002B2CF9AE}" pid="4" name="KSOTemplateDocerSaveRecord">
    <vt:lpwstr>eyJoZGlkIjoiYTM2N2QyYzQ0OWIzMDgxMWNkZDRjNDgzZTgxZTAxOTgiLCJ1c2VySWQiOiIyMTU0NzU0NzAifQ==</vt:lpwstr>
  </property>
</Properties>
</file>