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EE417">
      <w:pPr>
        <w:pStyle w:val="2"/>
        <w:bidi w:val="0"/>
        <w:jc w:val="center"/>
        <w:rPr>
          <w:rFonts w:hint="eastAsia"/>
        </w:rPr>
      </w:pPr>
      <w:r>
        <w:rPr>
          <w:rFonts w:hint="eastAsia"/>
        </w:rPr>
        <w:t>班主任工作总结</w:t>
      </w:r>
    </w:p>
    <w:p w14:paraId="3EA94184">
      <w:pPr>
        <w:rPr>
          <w:rFonts w:hint="eastAsia" w:ascii="仿宋_GB2312" w:hAnsi="仿宋_GB2312" w:eastAsia="仿宋_GB2312" w:cs="仿宋_GB2312"/>
          <w:sz w:val="28"/>
          <w:szCs w:val="28"/>
          <w:lang w:val="en-US" w:eastAsia="zh-CN"/>
        </w:rPr>
      </w:pPr>
      <w:r>
        <w:rPr>
          <w:rFonts w:hint="eastAsia"/>
          <w:lang w:val="en-US" w:eastAsia="zh-CN"/>
        </w:rPr>
        <w:t xml:space="preserve">         </w:t>
      </w:r>
      <w:r>
        <w:rPr>
          <w:rFonts w:hint="eastAsia" w:ascii="仿宋_GB2312" w:hAnsi="仿宋_GB2312" w:eastAsia="仿宋_GB2312" w:cs="仿宋_GB2312"/>
          <w:sz w:val="28"/>
          <w:szCs w:val="28"/>
          <w:lang w:val="en-US" w:eastAsia="zh-CN"/>
        </w:rPr>
        <w:t xml:space="preserve">                                            汤意尚</w:t>
      </w:r>
    </w:p>
    <w:p w14:paraId="6A088B9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本学期，我继续担任</w:t>
      </w:r>
      <w:r>
        <w:rPr>
          <w:rFonts w:hint="eastAsia" w:ascii="仿宋_GB2312" w:hAnsi="仿宋_GB2312" w:eastAsia="仿宋_GB2312" w:cs="仿宋_GB2312"/>
          <w:sz w:val="28"/>
          <w:szCs w:val="28"/>
          <w:lang w:val="en-US" w:eastAsia="zh-CN"/>
        </w:rPr>
        <w:t>2427</w:t>
      </w:r>
      <w:r>
        <w:rPr>
          <w:rFonts w:hint="eastAsia" w:ascii="仿宋_GB2312" w:hAnsi="仿宋_GB2312" w:eastAsia="仿宋_GB2312" w:cs="仿宋_GB2312"/>
          <w:sz w:val="28"/>
          <w:szCs w:val="28"/>
        </w:rPr>
        <w:t>班班主任。开学初，班级共有学生49人（女生27人，男生22人）。本学期中段，一名女生因故休学，目前班级在籍学生共48人。在学校领导的指导与各科任老师的紧密协作下，班级整体平稳运行，各项工作有序开展。现将本学期工作总结如下：</w:t>
      </w:r>
    </w:p>
    <w:p w14:paraId="02F5D7D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 聚焦学业精进，营造务实学风</w:t>
      </w:r>
    </w:p>
    <w:p w14:paraId="05AC5E0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针对班级部分学生理科基础薄弱的情况，我与任课老师沟通后，自第一次月考结束后，果断利用每日晚自习前十分钟，坚持开展“理科每日一题”专项训练。由</w:t>
      </w:r>
      <w:r>
        <w:rPr>
          <w:rFonts w:hint="eastAsia" w:ascii="仿宋_GB2312" w:hAnsi="仿宋_GB2312" w:eastAsia="仿宋_GB2312" w:cs="仿宋_GB2312"/>
          <w:sz w:val="28"/>
          <w:szCs w:val="28"/>
          <w:lang w:val="en-US" w:eastAsia="zh-CN"/>
        </w:rPr>
        <w:t>老师</w:t>
      </w:r>
      <w:r>
        <w:rPr>
          <w:rFonts w:hint="eastAsia" w:ascii="仿宋_GB2312" w:hAnsi="仿宋_GB2312" w:eastAsia="仿宋_GB2312" w:cs="仿宋_GB2312"/>
          <w:sz w:val="28"/>
          <w:szCs w:val="28"/>
        </w:rPr>
        <w:t>轮流准备，重点讲解数学、物理的典型题目。此项举措有效利用了碎片化时间，激发了学生钻研、互助的热情。一学期下来，学生对理科学习的畏难情绪明显缓解，课堂参与度提高，数学、物理两科成绩呈现稳步上升的积极态势，班级整体学习氛围较上学期更为浓厚、务实。</w:t>
      </w:r>
    </w:p>
    <w:p w14:paraId="7954A65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 细化常规管理，培育集体荣誉感</w:t>
      </w:r>
    </w:p>
    <w:p w14:paraId="5A0E0FB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促进学生行为规范的养成，本学期继续推行并优化《班级量化管理细则》。从课堂纪律、作业完成、卫生值日、文明礼仪等方面进行每周量化评比，结果及时公布。通过透明的制度与及时的反馈，学生的规则意识与自我约束能力得到增强，班级日常秩序井然。量化管理不仅是个体评价的标尺，更是凝聚集体力量的纽带，有效提升了学生的集体荣誉感和归属感。</w:t>
      </w:r>
    </w:p>
    <w:p w14:paraId="2F60DEA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 丰富班级活动，促进学生全面发展</w:t>
      </w:r>
    </w:p>
    <w:p w14:paraId="6D1B49D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在紧抓学习与常规的同时，我始终注重通过活动育人，搭建多元成长平台。本学期成功组织了</w:t>
      </w:r>
      <w:r>
        <w:rPr>
          <w:rFonts w:hint="eastAsia" w:ascii="仿宋_GB2312" w:hAnsi="仿宋_GB2312" w:eastAsia="仿宋_GB2312" w:cs="仿宋_GB2312"/>
          <w:sz w:val="28"/>
          <w:szCs w:val="28"/>
          <w:lang w:val="en-US" w:eastAsia="zh-CN"/>
        </w:rPr>
        <w:t>班级参加</w:t>
      </w:r>
      <w:r>
        <w:rPr>
          <w:rFonts w:hint="eastAsia" w:ascii="仿宋_GB2312" w:hAnsi="仿宋_GB2312" w:eastAsia="仿宋_GB2312" w:cs="仿宋_GB2312"/>
          <w:sz w:val="28"/>
          <w:szCs w:val="28"/>
        </w:rPr>
        <w:t>秋季校运动会，同学们在赛场上奋力拼搏，在服务中无私奉献，极大地增强了班级凝聚力。此外，我还定期召开月考总结分析会，引导学生科学归因、调整策略、树立目标。这些活动不仅调剂了学习生活，更在实践与合作中锻炼了学生的组织能力、抗挫能力和团队精神，促进了学生综合素质的协调发展。</w:t>
      </w:r>
    </w:p>
    <w:p w14:paraId="62D8E81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 关注个体差异，加强人文关怀</w:t>
      </w:r>
    </w:p>
    <w:p w14:paraId="5BE6460B">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面对班级的动态变化，我始终将学生的身心健康放在首位。对于休学的学生，我保持定期沟通，给予关怀与鼓励。在日常工作中，通过个别谈心、家校联系等多种方式，密切关注学生的思想动态和情绪变化，特别是对学业压力较大或家庭情况特殊的学生给予更多心理支持与个性化指导，努力营造温暖、包容的班级氛围。</w:t>
      </w:r>
    </w:p>
    <w:p w14:paraId="033C68C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 反思与展望</w:t>
      </w:r>
    </w:p>
    <w:p w14:paraId="6C01D7A8">
      <w:pPr>
        <w:ind w:firstLine="560" w:firstLineChars="200"/>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rPr>
        <w:t>回顾本学期，班级在学风建设、常规管理和活动开展上取得了一定成效，但也存在一些不足，如个别学生潜力尚未充分激发，家校共育的深度有待进一步拓展等。展望新学期，我将继续恪尽职守，在巩固现有成果的基础上，着力于学生的个性化培养和班级文化的深层建设，与任课老师、家长携手，共同助力每一位学生茁壮成长，迈向更高目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D62BB"/>
    <w:rsid w:val="0A0D6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48</TotalTime>
  <ScaleCrop>false</ScaleCrop>
  <LinksUpToDate>false</LinksUpToDate>
  <CharactersWithSpaces>0</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2026-01-28T01:07:00Z</dcterms:created>
  <dc:creator>梦寻千古醉</dc:creator>
  <cp:lastModifiedBy>梦寻千古醉</cp:lastModifiedBy>
  <dcterms:modified xsi:type="dcterms:W3CDTF">2026-01-28T01:57:07Z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5635969921D2495495C8B888899CD8E9_11</vt:lpwstr>
  </property>
  <property fmtid="{D5CDD505-2E9C-101B-9397-08002B2CF9AE}" pid="4" name="KSOTemplateDocerSaveRecord">
    <vt:lpwstr>eyJoZGlkIjoiZWY0YjkwN2RiMDdhZmE4ZmQ5ZjIwMTk1ZjkxMjMzYTAiLCJ1c2VySWQiOiIxMTQwNTI4MjkwIn0=</vt:lpwstr>
  </property>
</Properties>
</file>