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6A0E9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立足传承  开拓创新</w:t>
      </w:r>
    </w:p>
    <w:p w14:paraId="31E71B18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——2025年下学期2512班班主任工作计划</w:t>
      </w:r>
    </w:p>
    <w:p w14:paraId="2971E17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澧县一中  杨述辉  2025年9月2日</w:t>
      </w:r>
    </w:p>
    <w:p w14:paraId="47448615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299565E3">
      <w:pPr>
        <w:numPr>
          <w:ilvl w:val="0"/>
          <w:numId w:val="1"/>
        </w:num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带班理念：</w:t>
      </w:r>
    </w:p>
    <w:p w14:paraId="217115E3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强体魄、升格调、增素养；自强不息、厚德载物；追求卓越、回报社会。理念渗透途径：常规管理、考试激励、干部培养、主题班会、励志教育、集体活动（如体育文化节、元旦晚会等）</w:t>
      </w:r>
    </w:p>
    <w:p w14:paraId="0C55ABE5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07C5A349">
      <w:pPr>
        <w:numPr>
          <w:ilvl w:val="0"/>
          <w:numId w:val="1"/>
        </w:num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团队建设：</w:t>
      </w:r>
    </w:p>
    <w:p w14:paraId="3AB28D44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周由学生自行申请、班主任审核，组建班团干部、科代表队伍、寝室长队伍；形成周例会制度；深入开展批评和自我批评。充分发挥学生主观能动性，做好“幕后顾问”，细心观察，着力培养，逐步提升学生的自我管理以及团队管理能力。通过榜样引领、活动激励等手段增强班级凝聚力、向心力。</w:t>
      </w:r>
    </w:p>
    <w:p w14:paraId="0D99AFCA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256820BD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家校联系：</w:t>
      </w:r>
    </w:p>
    <w:p w14:paraId="78D66CEB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为提升工作效能，建立家长微信群，紧密联系。定期推出优秀家长的激励语。开展优陪交流并做好孩子培育指导。</w:t>
      </w:r>
    </w:p>
    <w:p w14:paraId="1D1B5F1D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 w14:paraId="4791F66D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重环境、氛围的教育效能：</w:t>
      </w:r>
    </w:p>
    <w:p w14:paraId="4E62484D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一花一世界、一叶一如来、一物一精神。</w:t>
      </w:r>
    </w:p>
    <w:p w14:paraId="575292D9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措施：1、狠抓课堂、自习纪律；2、重寝室文化建设：努力营造干净、整齐、舒适温馨的休息环境；营造阅读性寝室（在繁重的学习任务重压之下，学生的视野和格局非常受限，营造阅读性寝室环境，有助于提升学生的素养和格调，远离低俗，同时拓宽视野，正三观）；3、狠抓教室的卫生；4、开辟教室墙壁教育阵地，营造精炼、严肃、厚重、深邃、充满正能量的文化氛围。</w:t>
      </w:r>
    </w:p>
    <w:p w14:paraId="6CC8BD8A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 w14:paraId="78385511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积极开展“议学会”，形成教育合力</w:t>
      </w:r>
    </w:p>
    <w:p w14:paraId="25C4D76C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有大半的时间与科任教师一起进行文化学习，科任教师是一个重要的德育资源。首先，要借各种适合的机会向学生正面宣传科任教师队伍，树立其高大、良好的形象；同时，借助学生的期望充分激发科任教师的教学热情，充分挖掘科任教师的德育功能，让科任教师积极参与到班级学生的德育中来；再是，努力开好每半个月一次的“议学会”，开会之前拟定好会议内容以及要解决的问题，借此平台做到互通有无，拧成一股绳，形成教育教学合力。</w:t>
      </w:r>
    </w:p>
    <w:p w14:paraId="1E0D1F14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 w14:paraId="32E936E7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学法指导</w:t>
      </w:r>
    </w:p>
    <w:p w14:paraId="69C11187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虽然已是高二的学生了，但仍然有很多学生不会学习，尤其欠缺自主学习的意识和能力。因此，要在继续培养良好学习习惯的同时，分步分段加强学法指导，使学生爱学习、会学习，逐步提升学生自主学习的意识和能力，提升其学习成就感，增强自信心。</w:t>
      </w:r>
    </w:p>
    <w:p w14:paraId="4AE9D38D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 w14:paraId="77B3B367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安全教育</w:t>
      </w:r>
    </w:p>
    <w:p w14:paraId="781F753F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安全无小事”。为助力学校建设“安全校园”以及为学生自身终生安全幸福考虑，需要适时适地进行安全教育，逐步提升学生的安全意识，再就是不能停留在口号上，要真正灌输安全、消防、自救的知识，提升学生保护自身生命安全和财产安全的能力。</w:t>
      </w:r>
    </w:p>
    <w:p w14:paraId="62B6095B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 w14:paraId="22C3798C"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八、初步拟定的班会主题</w:t>
      </w:r>
    </w:p>
    <w:p w14:paraId="4E775A9A">
      <w:pPr>
        <w:numPr>
          <w:ilvl w:val="0"/>
          <w:numId w:val="2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新的征程，请锁定你远航的灯塔  2、做一个自律的人  3、做时间的主人 珍惜时间  4、合理调节情绪——做自己情绪的主人  5、做一个会学习的人——辛雷学习法  6、细节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"https://www.xuexila.com/fanwen/jueding/" \t "https://www.xuexila.com/xuexiff/gaoeryuwen/_blank"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决定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成败  7、认识自我，走出孤独  8、各次考试动员  9、自卑与自信——考试结束后的心理调整  10、加强锻炼，健康发展  11、莫让情感之船过早靠岸(预防早恋)</w:t>
      </w:r>
    </w:p>
    <w:p w14:paraId="415933C7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班级的发展情况，调整班会主题的次序，每一次都要认真策划，充分准备，积极发动班级干部及个人的主观能动性，尽可能做到高质高效。而且，在会后的学习生活中，要加强提醒和指导，巩固主题班会的成果。</w:t>
      </w:r>
    </w:p>
    <w:p w14:paraId="21670F66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5A99E"/>
    <w:multiLevelType w:val="singleLevel"/>
    <w:tmpl w:val="00A5A9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1C7292"/>
    <w:multiLevelType w:val="singleLevel"/>
    <w:tmpl w:val="1F1C72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445CC"/>
    <w:rsid w:val="216D7321"/>
    <w:rsid w:val="3A2445CC"/>
    <w:rsid w:val="40842156"/>
    <w:rsid w:val="62F11399"/>
    <w:rsid w:val="71F74A66"/>
    <w:rsid w:val="7D47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1213</Words>
  <Characters>1225</Characters>
  <Lines>0</Lines>
  <Paragraphs>0</Paragraphs>
  <TotalTime>6</TotalTime>
  <ScaleCrop>false</ScaleCrop>
  <LinksUpToDate>false</LinksUpToDate>
  <CharactersWithSpaces>1252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2021-08-30T05:41:00Z</dcterms:created>
  <dc:creator>人生如戏</dc:creator>
  <cp:lastModifiedBy>人生如戏</cp:lastModifiedBy>
  <dcterms:modified xsi:type="dcterms:W3CDTF">2025-09-02T08:51:40Z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eyJoZGlkIjoiMjVjODExMmRiZDE0NzcyYTEyOGUwZDYzMTQyZThkY2EiLCJ1c2VySWQiOiI5MTg3NzM4NTQifQ==</vt:lpwstr>
  </property>
  <property fmtid="{D5CDD505-2E9C-101B-9397-08002B2CF9AE}" pid="4" name="ICV">
    <vt:lpwstr>21AE20CCF2F74265B253C923EB95A0F7_12</vt:lpwstr>
  </property>
</Properties>
</file>