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jc w:val="center"/>
        <w:rPr>
          <w:sz w:val="40"/>
          <w:lang w:val="en-US" w:eastAsia="zh-CN"/>
          <w:szCs w:val="40"/>
          <w:rFonts w:hint="eastAsia"/>
        </w:rPr>
      </w:pPr>
      <w:r>
        <w:rPr>
          <w:sz w:val="40"/>
          <w:lang w:val="en-US" w:eastAsia="zh-CN"/>
          <w:szCs w:val="40"/>
          <w:rFonts w:hint="eastAsia"/>
        </w:rPr>
        <w:t xml:space="preserve">2216班</w:t>
      </w:r>
      <w:r>
        <w:rPr>
          <w:sz w:val="40"/>
          <w:szCs w:val="40"/>
          <w:rFonts w:hint="eastAsia"/>
        </w:rPr>
        <w:t xml:space="preserve">高三班主任工作总结</w:t>
      </w:r>
      <w:r>
        <w:rPr>
          <w:sz w:val="40"/>
          <w:szCs w:val="40"/>
          <w:rFonts w:hint="eastAsia"/>
        </w:rPr>
      </w:r>
    </w:p>
    <w:p>
      <w:pPr>
        <w:pStyle w:val="Normal"/>
        <w:jc w:val="center"/>
        <w:rPr>
          <w:sz w:val="24"/>
          <w:rFonts w:hint="eastAsia"/>
        </w:rPr>
      </w:pPr>
      <w:r>
        <w:rPr>
          <w:sz w:val="24"/>
          <w:rFonts w:hint="eastAsia"/>
        </w:rPr>
        <w:t xml:space="preserve"> 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rFonts w:hint="eastAsia"/>
        </w:rPr>
        <w:t xml:space="preserve">樊</w:t>
      </w:r>
      <w:r>
        <w:rPr>
          <w:sz w:val="28"/>
          <w:rFonts w:hint="eastAsia"/>
        </w:rPr>
        <w:t xml:space="preserve">孝</w:t>
      </w:r>
      <w:r>
        <w:rPr>
          <w:sz w:val="28"/>
          <w:rFonts w:hint="eastAsia"/>
        </w:rPr>
        <w:t xml:space="preserve">梅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高三第二学期是高中最关键的阶段，</w:t>
      </w:r>
      <w:r>
        <w:rPr>
          <w:sz w:val="24"/>
          <w:rFonts w:hint="eastAsia"/>
        </w:rPr>
        <w:t xml:space="preserve">在</w:t>
      </w:r>
      <w:r>
        <w:rPr>
          <w:sz w:val="24"/>
          <w:rFonts w:hint="eastAsia"/>
        </w:rPr>
        <w:t xml:space="preserve">我</w:t>
      </w:r>
      <w:r>
        <w:rPr>
          <w:sz w:val="24"/>
          <w:rFonts w:hint="eastAsia"/>
        </w:rPr>
        <w:t xml:space="preserve">们2216</w:t>
      </w:r>
      <w:r>
        <w:rPr>
          <w:sz w:val="24"/>
          <w:rFonts w:hint="eastAsia"/>
        </w:rPr>
        <w:t xml:space="preserve">班</w:t>
      </w:r>
      <w:r>
        <w:rPr>
          <w:sz w:val="24"/>
          <w:rFonts w:hint="eastAsia"/>
        </w:rPr>
        <w:t xml:space="preserve">全体</w:t>
      </w:r>
      <w:r>
        <w:rPr>
          <w:sz w:val="24"/>
          <w:rFonts w:hint="eastAsia"/>
        </w:rPr>
        <w:t xml:space="preserve">师生</w:t>
      </w:r>
      <w:r>
        <w:rPr>
          <w:sz w:val="24"/>
          <w:rFonts w:hint="eastAsia"/>
        </w:rPr>
        <w:t xml:space="preserve">的</w:t>
      </w:r>
      <w:r>
        <w:rPr>
          <w:sz w:val="24"/>
          <w:rFonts w:hint="eastAsia"/>
        </w:rPr>
        <w:t xml:space="preserve">共同</w:t>
      </w:r>
      <w:r>
        <w:rPr>
          <w:sz w:val="24"/>
          <w:rFonts w:hint="eastAsia"/>
        </w:rPr>
        <w:t xml:space="preserve">努力</w:t>
      </w:r>
      <w:r>
        <w:rPr>
          <w:sz w:val="24"/>
          <w:rFonts w:hint="eastAsia"/>
        </w:rPr>
        <w:t xml:space="preserve">之下，</w:t>
      </w:r>
      <w:r>
        <w:rPr>
          <w:sz w:val="24"/>
          <w:rFonts w:hint="eastAsia"/>
        </w:rPr>
        <w:t xml:space="preserve">本次</w:t>
      </w:r>
      <w:r>
        <w:rPr>
          <w:sz w:val="24"/>
          <w:rFonts w:hint="eastAsia"/>
        </w:rPr>
        <w:t xml:space="preserve">高考</w:t>
      </w:r>
      <w:r>
        <w:rPr>
          <w:sz w:val="24"/>
          <w:rFonts w:hint="eastAsia"/>
        </w:rPr>
        <w:t xml:space="preserve">取得</w:t>
      </w:r>
      <w:r>
        <w:rPr>
          <w:sz w:val="24"/>
          <w:rFonts w:hint="eastAsia"/>
        </w:rPr>
        <w:t xml:space="preserve">了</w:t>
      </w:r>
      <w:r>
        <w:rPr>
          <w:sz w:val="24"/>
          <w:rFonts w:hint="eastAsia"/>
        </w:rPr>
        <w:t xml:space="preserve">令人</w:t>
      </w:r>
      <w:r>
        <w:rPr>
          <w:sz w:val="24"/>
          <w:rFonts w:hint="eastAsia"/>
        </w:rPr>
        <w:t xml:space="preserve">满意</w:t>
      </w:r>
      <w:r>
        <w:rPr>
          <w:sz w:val="24"/>
          <w:rFonts w:hint="eastAsia"/>
        </w:rPr>
        <w:t xml:space="preserve">的</w:t>
      </w:r>
      <w:r>
        <w:rPr>
          <w:sz w:val="24"/>
          <w:rFonts w:hint="eastAsia"/>
        </w:rPr>
        <w:t xml:space="preserve">成绩！53</w:t>
      </w:r>
      <w:r>
        <w:rPr>
          <w:sz w:val="24"/>
          <w:rFonts w:hint="eastAsia"/>
        </w:rPr>
        <w:t xml:space="preserve">人</w:t>
      </w:r>
      <w:r>
        <w:rPr>
          <w:sz w:val="24"/>
          <w:rFonts w:hint="eastAsia"/>
        </w:rPr>
        <w:t xml:space="preserve">参考，</w:t>
      </w:r>
      <w:r>
        <w:rPr>
          <w:sz w:val="24"/>
          <w:rFonts w:hint="eastAsia"/>
        </w:rPr>
        <w:t xml:space="preserve">本科</w:t>
      </w:r>
      <w:r>
        <w:rPr>
          <w:sz w:val="24"/>
          <w:rFonts w:hint="eastAsia"/>
        </w:rPr>
        <w:t xml:space="preserve">上线</w:t>
      </w:r>
      <w:r>
        <w:rPr>
          <w:sz w:val="24"/>
          <w:rFonts w:hint="eastAsia"/>
        </w:rPr>
        <w:t xml:space="preserve">人数52</w:t>
      </w:r>
      <w:r>
        <w:rPr>
          <w:sz w:val="24"/>
          <w:rFonts w:hint="eastAsia"/>
        </w:rPr>
        <w:t xml:space="preserve">人，</w:t>
      </w:r>
      <w:r>
        <w:rPr>
          <w:sz w:val="24"/>
          <w:rFonts w:hint="eastAsia"/>
        </w:rPr>
        <w:t xml:space="preserve">特</w:t>
      </w:r>
      <w:r>
        <w:rPr>
          <w:sz w:val="24"/>
          <w:rFonts w:hint="eastAsia"/>
        </w:rPr>
        <w:t xml:space="preserve">参</w:t>
      </w:r>
      <w:r>
        <w:rPr>
          <w:sz w:val="24"/>
          <w:rFonts w:hint="eastAsia"/>
        </w:rPr>
        <w:t xml:space="preserve">上线44</w:t>
      </w:r>
      <w:r>
        <w:rPr>
          <w:sz w:val="24"/>
          <w:rFonts w:hint="eastAsia"/>
        </w:rPr>
        <w:t xml:space="preserve">人，600</w:t>
      </w:r>
      <w:r>
        <w:rPr>
          <w:sz w:val="24"/>
          <w:rFonts w:hint="eastAsia"/>
        </w:rPr>
        <w:t xml:space="preserve">分</w:t>
      </w:r>
      <w:r>
        <w:rPr>
          <w:sz w:val="24"/>
          <w:rFonts w:hint="eastAsia"/>
        </w:rPr>
        <w:t xml:space="preserve">以上2</w:t>
      </w:r>
      <w:r>
        <w:rPr>
          <w:sz w:val="24"/>
          <w:rFonts w:hint="eastAsia"/>
        </w:rPr>
        <w:t xml:space="preserve">人！</w:t>
      </w:r>
      <w:r>
        <w:rPr>
          <w:sz w:val="24"/>
          <w:rFonts w:hint="eastAsia"/>
        </w:rPr>
        <w:t xml:space="preserve">为学校</w:t>
      </w:r>
      <w:r>
        <w:rPr>
          <w:sz w:val="24"/>
          <w:rFonts w:hint="eastAsia"/>
        </w:rPr>
        <w:t xml:space="preserve">和</w:t>
      </w:r>
      <w:r>
        <w:rPr>
          <w:sz w:val="24"/>
          <w:rFonts w:hint="eastAsia"/>
        </w:rPr>
        <w:t xml:space="preserve">家长</w:t>
      </w:r>
      <w:r>
        <w:rPr>
          <w:sz w:val="24"/>
          <w:rFonts w:hint="eastAsia"/>
        </w:rPr>
        <w:t xml:space="preserve">上交</w:t>
      </w:r>
      <w:r>
        <w:rPr>
          <w:sz w:val="24"/>
          <w:rFonts w:hint="eastAsia"/>
        </w:rPr>
        <w:t xml:space="preserve">了</w:t>
      </w:r>
      <w:r>
        <w:rPr>
          <w:sz w:val="24"/>
          <w:rFonts w:hint="eastAsia"/>
        </w:rPr>
        <w:t xml:space="preserve">一份</w:t>
      </w:r>
      <w:r>
        <w:rPr>
          <w:sz w:val="24"/>
          <w:rFonts w:hint="eastAsia"/>
        </w:rPr>
        <w:t xml:space="preserve">满意</w:t>
      </w:r>
      <w:r>
        <w:rPr>
          <w:sz w:val="24"/>
          <w:rFonts w:hint="eastAsia"/>
        </w:rPr>
        <w:t xml:space="preserve">的</w:t>
      </w:r>
      <w:r>
        <w:rPr>
          <w:sz w:val="24"/>
          <w:rFonts w:hint="eastAsia"/>
        </w:rPr>
        <w:t xml:space="preserve">答卷！</w:t>
      </w:r>
      <w:r>
        <w:rPr>
          <w:sz w:val="24"/>
          <w:rFonts w:hint="eastAsia"/>
        </w:rPr>
      </w:r>
      <w:r>
        <w:rPr>
          <w:sz w:val="24"/>
          <w:rFonts w:hint="eastAsia"/>
        </w:rPr>
      </w:r>
      <w:r>
        <w:rPr>
          <w:sz w:val="24"/>
          <w:rFonts w:hint="eastAsia"/>
        </w:rPr>
        <w:t xml:space="preserve">作为班主任的我</w:t>
      </w:r>
      <w:r>
        <w:rPr>
          <w:sz w:val="24"/>
          <w:rFonts w:hint="eastAsia"/>
        </w:rPr>
        <w:t xml:space="preserve">本学期</w:t>
      </w:r>
      <w:r>
        <w:rPr>
          <w:sz w:val="24"/>
          <w:rFonts w:hint="eastAsia"/>
        </w:rPr>
        <w:t xml:space="preserve">从思想上给予了</w:t>
      </w:r>
      <w:r>
        <w:rPr>
          <w:sz w:val="24"/>
          <w:rFonts w:hint="eastAsia"/>
        </w:rPr>
        <w:t xml:space="preserve">高度</w:t>
      </w:r>
      <w:r>
        <w:rPr>
          <w:sz w:val="24"/>
          <w:rFonts w:hint="eastAsia"/>
        </w:rPr>
        <w:t xml:space="preserve">重视，</w:t>
      </w:r>
      <w:r>
        <w:rPr>
          <w:sz w:val="24"/>
          <w:rFonts w:hint="eastAsia"/>
        </w:rPr>
        <w:t xml:space="preserve">精心</w:t>
      </w:r>
      <w:r>
        <w:rPr>
          <w:sz w:val="24"/>
          <w:rFonts w:hint="eastAsia"/>
        </w:rPr>
        <w:t xml:space="preserve">为</w:t>
      </w:r>
      <w:r>
        <w:rPr>
          <w:sz w:val="24"/>
          <w:rFonts w:hint="eastAsia"/>
        </w:rPr>
        <w:t xml:space="preserve">每一位</w:t>
      </w:r>
      <w:r>
        <w:rPr>
          <w:sz w:val="24"/>
          <w:rFonts w:hint="eastAsia"/>
        </w:rPr>
        <w:t xml:space="preserve">学生</w:t>
      </w:r>
      <w:r>
        <w:rPr>
          <w:sz w:val="24"/>
          <w:rFonts w:hint="eastAsia"/>
        </w:rPr>
        <w:t xml:space="preserve">设计</w:t>
      </w:r>
      <w:r>
        <w:rPr>
          <w:sz w:val="24"/>
          <w:rFonts w:hint="eastAsia"/>
        </w:rPr>
        <w:t xml:space="preserve">未来</w:t>
      </w:r>
      <w:r>
        <w:rPr>
          <w:sz w:val="24"/>
          <w:rFonts w:hint="eastAsia"/>
        </w:rPr>
        <w:t xml:space="preserve">大学</w:t>
      </w:r>
      <w:r>
        <w:rPr>
          <w:sz w:val="24"/>
          <w:rFonts w:hint="eastAsia"/>
        </w:rPr>
        <w:t xml:space="preserve">规划，</w:t>
      </w:r>
      <w:r>
        <w:rPr>
          <w:sz w:val="24"/>
          <w:rFonts w:hint="eastAsia"/>
        </w:rPr>
        <w:t xml:space="preserve">耐心</w:t>
      </w:r>
      <w:r>
        <w:rPr>
          <w:sz w:val="24"/>
          <w:rFonts w:hint="eastAsia"/>
        </w:rPr>
        <w:t xml:space="preserve">做好</w:t>
      </w:r>
      <w:r>
        <w:rPr>
          <w:sz w:val="24"/>
          <w:rFonts w:hint="eastAsia"/>
        </w:rPr>
        <w:t xml:space="preserve">学生</w:t>
      </w:r>
      <w:r>
        <w:rPr>
          <w:sz w:val="24"/>
          <w:rFonts w:hint="eastAsia"/>
        </w:rPr>
        <w:t xml:space="preserve">鼓</w:t>
      </w:r>
      <w:r>
        <w:rPr>
          <w:sz w:val="24"/>
          <w:rFonts w:hint="eastAsia"/>
        </w:rPr>
        <w:t xml:space="preserve">劲</w:t>
      </w:r>
      <w:r>
        <w:rPr>
          <w:sz w:val="24"/>
          <w:rFonts w:hint="eastAsia"/>
        </w:rPr>
        <w:t xml:space="preserve">加油</w:t>
      </w:r>
      <w:r>
        <w:rPr>
          <w:sz w:val="24"/>
          <w:rFonts w:hint="eastAsia"/>
        </w:rPr>
        <w:t xml:space="preserve">工作，</w:t>
      </w:r>
      <w:r>
        <w:rPr>
          <w:sz w:val="24"/>
          <w:rFonts w:hint="eastAsia"/>
        </w:rPr>
        <w:t xml:space="preserve">让</w:t>
      </w:r>
      <w:r>
        <w:rPr>
          <w:sz w:val="24"/>
          <w:rFonts w:hint="eastAsia"/>
        </w:rPr>
        <w:t xml:space="preserve">所有</w:t>
      </w:r>
      <w:r>
        <w:rPr>
          <w:sz w:val="24"/>
          <w:rFonts w:hint="eastAsia"/>
        </w:rPr>
        <w:t xml:space="preserve">学生</w:t>
      </w:r>
      <w:r>
        <w:rPr>
          <w:sz w:val="24"/>
          <w:rFonts w:hint="eastAsia"/>
        </w:rPr>
        <w:t xml:space="preserve">信心</w:t>
      </w:r>
      <w:r>
        <w:rPr>
          <w:sz w:val="24"/>
          <w:rFonts w:hint="eastAsia"/>
        </w:rPr>
        <w:t xml:space="preserve">十足！</w:t>
      </w:r>
      <w:r>
        <w:rPr>
          <w:sz w:val="24"/>
          <w:rFonts w:hint="eastAsia"/>
        </w:rPr>
        <w:t xml:space="preserve">努力提高学生成绩，班级工作上了一个新的台阶</w:t>
      </w:r>
      <w:r>
        <w:rPr>
          <w:sz w:val="24"/>
          <w:lang w:eastAsia="zh-CN"/>
          <w:rFonts w:hint="eastAsia"/>
        </w:rPr>
        <w:t xml:space="preserve">。</w:t>
      </w:r>
      <w:r>
        <w:rPr>
          <w:sz w:val="24"/>
          <w:rFonts w:hint="eastAsia"/>
        </w:rPr>
        <w:t xml:space="preserve">现将本学期主要工作总结如下：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lang w:val="en-US" w:eastAsia="zh-CN"/>
          <w:rFonts w:hint="eastAsia"/>
        </w:rPr>
      </w:pPr>
      <w:r>
        <w:rPr>
          <w:sz w:val="24"/>
          <w:lang w:val="en-US" w:eastAsia="zh-CN"/>
          <w:rFonts w:hint="eastAsia"/>
        </w:rPr>
        <w:t xml:space="preserve">一</w:t>
      </w:r>
      <w:r>
        <w:rPr>
          <w:sz w:val="24"/>
          <w:rFonts w:hint="eastAsia"/>
        </w:rPr>
        <w:t xml:space="preserve">、营建高考氛围</w:t>
      </w:r>
      <w:r>
        <w:rPr>
          <w:sz w:val="24"/>
          <w:rFonts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360" w:lineRule="auto"/>
        <w:ind w:firstLine="480" w:firstLineChars="200" w:left="0"/>
        <w:rPr>
          <w:sz w:val="24"/>
        </w:rPr>
      </w:pPr>
      <w:r>
        <w:rPr>
          <w:sz w:val="24"/>
        </w:rPr>
        <w:t xml:space="preserve">氛围不能松</w:t>
      </w:r>
      <w:r>
        <w:rPr>
          <w:sz w:val="24"/>
          <w:lang w:eastAsia="zh-CN"/>
          <w:rFonts w:hint="eastAsia"/>
        </w:rPr>
        <w:t xml:space="preserve">，</w:t>
      </w:r>
      <w:r>
        <w:rPr>
          <w:sz w:val="24"/>
          <w:rFonts w:hint="eastAsia"/>
        </w:rPr>
        <w:t xml:space="preserve">通过</w:t>
      </w:r>
      <w:r>
        <w:rPr>
          <w:sz w:val="24"/>
        </w:rPr>
        <w:t xml:space="preserve">主题班会</w:t>
      </w:r>
      <w:r>
        <w:rPr>
          <w:sz w:val="24"/>
          <w:rFonts w:hint="eastAsia"/>
        </w:rPr>
        <w:t xml:space="preserve">，百日冲刺活动等励志教育活动，让学生更清晰了解和认识高考形势和动态，强化高考在学生心目中的分量，激发学生的参与热情和对知识的渴望。培养学生打持久战的思想准备、吃苦耐劳的精神。使学生明白只要有信心，再加上刻苦努力的学习，朝着自己的目标发展奋力拼搏就一定能够成功。 通过主题班会和高考理想的规划，激发学生对理想追求的欲望和对高考的亲近感。逐渐形成了浓重的学习风气，在班级中形成了比学赶帮的学习氛围。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 </w:t>
      </w:r>
      <w:r>
        <w:rPr>
          <w:sz w:val="24"/>
          <w:lang w:val="en-US" w:eastAsia="zh-CN"/>
          <w:rFonts w:hint="eastAsia"/>
        </w:rPr>
        <w:t xml:space="preserve">二</w:t>
      </w:r>
      <w:r>
        <w:rPr>
          <w:sz w:val="24"/>
          <w:rFonts w:hint="eastAsia"/>
        </w:rPr>
        <w:t xml:space="preserve">、严格纪律管理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“自信是前提，自律是保障，自主是关键”。在本学期初，班级共同制定本学期在纪律上的三大中心任务是：强化班级各项常规要求；强化自习课纪律；抓好课堂纪律。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在自习纪律方面，指导学生个体如何学会根据自己的现状来使用好自习课，并通过帮助其制定高考目标的方式引导其学会从现在做起，抓好每一天，每一堂课，超越自己。教育学生意识到，好的学习和行为习惯，不单纯是为了高考，更重要的是形成一生的竞争意识。 另安排班长和一名纪律委员主抓自修课纪律，特别是每节自修课开始阶段，取得了很好的效果，大大提高了自修纪律。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在课堂纪律方面，教育学生在复习过程中，课堂上跟住老师的重要性，教会学生上课应当如何听课，如何做好课堂笔记，如何保证不溜号。其次，和班级同学共同讨论和制定课堂上课的学生要求。第三，经常和课任教师了解班级课堂的学生表现，尤其是对于学生的进步和良好的表现要及时的在班级中反馈，鼓励和表扬学生，树立课堂表现优秀的学生榜样，树立班级正气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lang w:val="en-US" w:eastAsia="zh-CN"/>
          <w:rFonts w:hint="eastAsia"/>
        </w:rPr>
      </w:pPr>
      <w:r>
        <w:rPr>
          <w:sz w:val="24"/>
          <w:lang w:val="en-US" w:eastAsia="zh-CN"/>
          <w:rFonts w:hint="eastAsia"/>
        </w:rPr>
        <w:t xml:space="preserve">三、</w:t>
      </w:r>
      <w:r>
        <w:rPr>
          <w:sz w:val="24"/>
          <w:rFonts w:hint="eastAsia"/>
        </w:rPr>
        <w:t xml:space="preserve">抓两头，带中间。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树立榜样和典型，激励学生奋发向上，通过若干次对优生个别谈心，为他们指出学习的光明之途，明白所处的位置，鼓足信心，为班级带头，立好标。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加强对后进生的思想、情感交流，学习方法的引导、行为习惯的纠正与监督，大力帮助他们提高自信心、自尊心。注重发现班级中后部分的学生的学习、心理状态和成绩的变化与进步，及时表扬，树立学习的自信心，同时让这部分学生，尤其是班级尾部的学生能够意识到，老师对他们没有放弃，自己更不应该放弃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关注每一位学生的动态，倾情协助跨过每一道难关，克服任何困难。 在每次考试后认真做好每位同学的成绩分析，帮助学生总结前一段学习中的得与失，完善每一个学习环节，及时调整学习策略。并注意观察学生的心理状态，对一部分同学进行个别心理辅导。认真做好班级成绩分析会，与科任老师一起总结分析班级的学习、生活、管理等方面的情况，为班级的可持续发展出谋划策，做好临界生的成绩分析与辅导计划。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lang w:val="en-US" w:eastAsia="zh-CN"/>
          <w:rFonts w:hint="eastAsia"/>
        </w:rPr>
      </w:pPr>
      <w:r>
        <w:rPr>
          <w:sz w:val="24"/>
          <w:lang w:val="en-US" w:eastAsia="zh-CN"/>
          <w:rFonts w:hint="eastAsia"/>
        </w:rPr>
        <w:t xml:space="preserve">四</w:t>
      </w:r>
      <w:r>
        <w:rPr>
          <w:sz w:val="24"/>
          <w:rFonts w:hint="eastAsia"/>
        </w:rPr>
        <w:t xml:space="preserve">、做好保障工作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1、在生活以及其他方面，以创建和谐班级为本学期的宗旨，让学生在高三备考过程中感受到紧张之外的同学友情、师生情意，让同学感受到了：高三，我们将共同经历，共同感受，共同收获。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2、沟通好课任教师和学生之间关系，加强学生和教师之间的理解，尤其要让学生理解教师职业的辛苦，以科代表为引，建设和谐师生关系。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3、沟通家长，帮助家长提升教育能力，达到家校共同教育学生的目的。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4、鼓励学生加强体育锻炼，以确保学习的效率及孩子的健康成长。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5、加强与科任老师的沟通，从不同视角了解班级的动态，及时调整工作的动向。 </w:t>
      </w:r>
      <w:r>
        <w:rPr>
          <w:sz w:val="24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 </w:t>
      </w:r>
      <w:r>
        <w:rPr>
          <w:sz w:val="24"/>
        </w:rPr>
        <w:t xml:space="preserve">                                                   </w:t>
      </w:r>
      <w:r>
        <w:rPr>
          <w:sz w:val="24"/>
          <w:lang w:val="en-US" w:eastAsia="zh-CN"/>
          <w:rFonts w:hint="eastAsia"/>
        </w:rPr>
        <w:t xml:space="preserve">   </w:t>
      </w:r>
      <w:r>
        <w:rPr>
          <w:sz w:val="24"/>
        </w:rPr>
        <w:t xml:space="preserve"> 202</w:t>
      </w:r>
      <w:r>
        <w:rPr>
          <w:sz w:val="24"/>
          <w:lang w:val="en-US" w:eastAsia="zh-CN"/>
          <w:rFonts w:hint="eastAsia"/>
        </w:rPr>
        <w:t xml:space="preserve">5</w:t>
      </w:r>
      <w:r>
        <w:rPr>
          <w:sz w:val="24"/>
        </w:rPr>
        <w:t xml:space="preserve">.6.27</w:t>
      </w:r>
      <w:r>
        <w:rPr>
          <w:rFonts w:hint="eastAsia"/>
        </w:rPr>
        <w:t xml:space="preserve">                                                       </w:t>
      </w:r>
    </w:p>
    <w:sectPr>
      <w:headerReference r:id="rId3" w:type="first"/>
      <w:headerReference r:id="rId4" w:type="default"/>
      <w:headerReference r:id="rId5" w:type="even"/>
      <w:footerReference r:id="rId6" w:type="first"/>
      <w:footerReference r:id="rId7" w:type="default"/>
      <w:footerReference r:id="rId8" w:type="even"/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Footer"/>
      <w:tabs>
        <w:tab w:val="clear" w:pos="4153"/>
        <w:tab w:val="clear" w:pos="8306"/>
      </w:tabs>
    </w:pPr>
    <w:r/>
  </w:p>
</w:ftr>
</file>

<file path=word/footer2.xml><?xml version="1.0" encoding="utf-8"?>
<w:ft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Footer"/>
      <w:tabs>
        <w:tab w:val="clear" w:pos="4153"/>
        <w:tab w:val="clear" w:pos="8306"/>
      </w:tabs>
    </w:pPr>
    <w:r/>
  </w:p>
</w:ftr>
</file>

<file path=word/footer3.xml><?xml version="1.0" encoding="utf-8"?>
<w:ft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Footer"/>
      <w:tabs>
        <w:tab w:val="clear" w:pos="4153"/>
        <w:tab w:val="clear" w:pos="8306"/>
      </w:tabs>
    </w:pPr>
    <w:r/>
  </w:p>
</w:ftr>
</file>

<file path=word/header1.xml><?xml version="1.0" encoding="utf-8"?>
<w:hd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Header"/>
      <w:tabs>
        <w:tab w:val="clear" w:pos="4153"/>
        <w:tab w:val="clear" w:pos="8306"/>
      </w:tabs>
    </w:pPr>
    <w:r/>
  </w:p>
</w:hdr>
</file>

<file path=word/header2.xml><?xml version="1.0" encoding="utf-8"?>
<w:hd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Header"/>
      <w:pBdr>
        <w:bottom w:val="none" w:color="auto" w:sz="0" w:space="0"/>
      </w:pBdr>
      <w:tabs>
        <w:tab w:val="clear" w:pos="4153"/>
        <w:tab w:val="clear" w:pos="8306"/>
      </w:tabs>
    </w:pPr>
    <w:r/>
  </w:p>
</w:hdr>
</file>

<file path=word/header3.xml><?xml version="1.0" encoding="utf-8"?>
<w:hdr xmlns:r="http://schemas.openxmlformats.org/officeDocument/2006/relationships" xmlns:w10="urn:schemas-microsoft-com:office:word" xmlns:w="http://schemas.openxmlformats.org/wordprocessingml/2006/main" xmlns:v="urn:schemas-microsoft-com:vml" xmlns:o="urn:schemas-microsoft-com:office:office">
  <w:p>
    <w:pPr>
      <w:pStyle w:val="Header"/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link w:val="Footer"/>
    <w:rPr>
      <w:sz w:val="18"/>
      <w:szCs w:val="18"/>
      <w:kern w:val="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link w:val="Header"/>
    <w:rPr>
      <w:sz w:val="18"/>
      <w:szCs w:val="18"/>
      <w:kern w:val="2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6" Type="http://schemas.openxmlformats.org/officeDocument/2006/relationships/footer" Target="footer1.xml" /><Relationship Id="rId3" Type="http://schemas.openxmlformats.org/officeDocument/2006/relationships/header" Target="header1.xml" /><Relationship Id="rId5" Type="http://schemas.openxmlformats.org/officeDocument/2006/relationships/header" Target="header3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header" Target="header2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sz w:val="40"/>
          <w:lang w:val="en-US" w:eastAsia="zh-CN"/>
          <w:szCs w:val="40"/>
          <w:rFonts w:hint="eastAsia"/>
        </w:rPr>
      </w:pPr>
      <w:r>
        <w:rPr>
          <w:sz w:val="40"/>
          <w:lang w:val="en-US" w:eastAsia="zh-CN"/>
          <w:szCs w:val="40"/>
          <w:rFonts w:hint="eastAsia"/>
        </w:rPr>
        <w:t xml:space="preserve">2216班</w:t>
      </w:r>
      <w:r>
        <w:rPr>
          <w:sz w:val="40"/>
          <w:szCs w:val="40"/>
          <w:rFonts w:hint="eastAsia"/>
        </w:rPr>
        <w:t xml:space="preserve">高三班主任工作总结</w:t>
      </w:r>
      <w:r>
        <w:rPr>
          <w:sz w:val="40"/>
          <w:szCs w:val="40"/>
          <w:rFonts w:hint="eastAsia"/>
        </w:rPr>
      </w:r>
    </w:p>
    <w:p>
      <w:pPr>
        <w:pStyle w:val="Normal"/>
        <w:jc w:val="center"/>
        <w:rPr>
          <w:sz w:val="24"/>
          <w:rFonts w:hint="eastAsia"/>
        </w:rPr>
      </w:pPr>
      <w:r>
        <w:rPr>
          <w:sz w:val="24"/>
          <w:rFonts w:hint="eastAsia"/>
        </w:rPr>
        <w:t xml:space="preserve"> 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rFonts w:hint="eastAsia"/>
        </w:rPr>
        <w:t xml:space="preserve">樊</w:t>
      </w:r>
      <w:r>
        <w:rPr>
          <w:sz w:val="28"/>
          <w:rFonts w:hint="eastAsia"/>
        </w:rPr>
        <w:t xml:space="preserve">孝</w:t>
      </w:r>
      <w:r>
        <w:rPr>
          <w:sz w:val="28"/>
          <w:rFonts w:hint="eastAsia"/>
        </w:rPr>
        <w:t xml:space="preserve">梅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高三第二学期是高中最关键的阶段，有</w:t>
      </w:r>
      <w:r>
        <w:rPr>
          <w:sz w:val="24"/>
          <w:lang w:val="en-US" w:eastAsia="zh-CN"/>
          <w:rFonts w:hint="eastAsia"/>
        </w:rPr>
        <w:t xml:space="preserve">了</w:t>
      </w:r>
      <w:r>
        <w:rPr>
          <w:sz w:val="24"/>
          <w:rFonts w:hint="eastAsia"/>
        </w:rPr>
        <w:t xml:space="preserve">第一学期常德市协作考试良好的基础</w:t>
      </w:r>
      <w:r>
        <w:rPr>
          <w:sz w:val="24"/>
          <w:lang w:val="en-US" w:eastAsia="zh-CN"/>
          <w:rFonts w:hint="eastAsia"/>
        </w:rPr>
        <w:t xml:space="preserve">后</w:t>
      </w:r>
      <w:r>
        <w:rPr>
          <w:sz w:val="24"/>
          <w:lang w:eastAsia="zh-CN"/>
          <w:rFonts w:hint="eastAsia"/>
        </w:rPr>
        <w:t xml:space="preserve">，</w:t>
      </w:r>
      <w:r>
        <w:rPr>
          <w:sz w:val="24"/>
          <w:rFonts w:hint="eastAsia"/>
        </w:rPr>
        <w:t xml:space="preserve">第二学期的工作更为重要。作为班主任的我从思想上给予了足够重视，努力提高学生成绩，班级工作上了一个新的台阶</w:t>
      </w:r>
      <w:r>
        <w:rPr>
          <w:sz w:val="24"/>
          <w:lang w:eastAsia="zh-CN"/>
          <w:rFonts w:hint="eastAsia"/>
        </w:rPr>
        <w:t xml:space="preserve">。</w:t>
      </w:r>
      <w:r>
        <w:rPr>
          <w:sz w:val="24"/>
          <w:rFonts w:hint="eastAsia"/>
        </w:rPr>
        <w:t xml:space="preserve">现将本学期主要工作总结如下：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lang w:val="en-US" w:eastAsia="zh-CN"/>
          <w:rFonts w:hint="eastAsia"/>
        </w:rPr>
      </w:pPr>
      <w:r>
        <w:rPr>
          <w:sz w:val="24"/>
          <w:lang w:val="en-US" w:eastAsia="zh-CN"/>
          <w:rFonts w:hint="eastAsia"/>
        </w:rPr>
        <w:t xml:space="preserve">一</w:t>
      </w:r>
      <w:r>
        <w:rPr>
          <w:sz w:val="24"/>
          <w:rFonts w:hint="eastAsia"/>
        </w:rPr>
        <w:t xml:space="preserve">、营建高考氛围</w:t>
      </w:r>
      <w:r>
        <w:rPr>
          <w:sz w:val="24"/>
          <w:rFonts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spacing w:line="360" w:lineRule="auto"/>
        <w:ind w:firstLine="480" w:firstLineChars="200" w:left="0"/>
        <w:rPr>
          <w:sz w:val="24"/>
        </w:rPr>
      </w:pPr>
      <w:r>
        <w:rPr>
          <w:sz w:val="24"/>
        </w:rPr>
        <w:t xml:space="preserve">氛围不能松</w:t>
      </w:r>
      <w:r>
        <w:rPr>
          <w:sz w:val="24"/>
          <w:lang w:eastAsia="zh-CN"/>
          <w:rFonts w:hint="eastAsia"/>
        </w:rPr>
        <w:t xml:space="preserve">，</w:t>
      </w:r>
      <w:r>
        <w:rPr>
          <w:sz w:val="24"/>
          <w:rFonts w:hint="eastAsia"/>
        </w:rPr>
        <w:t xml:space="preserve">通过</w:t>
      </w:r>
      <w:r>
        <w:rPr>
          <w:sz w:val="24"/>
        </w:rPr>
        <w:t xml:space="preserve">主题班会</w:t>
      </w:r>
      <w:r>
        <w:rPr>
          <w:sz w:val="24"/>
          <w:rFonts w:hint="eastAsia"/>
        </w:rPr>
        <w:t xml:space="preserve">，百日冲刺活动等励志教育活动，让学生更清晰了解和认识高考形势和动态，强化高考在学生心目中的分量，激发学生的参与热情和对知识的渴望。培养学生打持久战的思想准备、吃苦耐劳的精神。使学生明白只要有信心，再加上刻苦努力的学习，朝着自己的目标发展奋力拼搏就一定能够成功。 通过主题班会和高考理想的规划，激发学生对理想追求的欲望和对高考的亲近感。逐渐形成了浓重的学习风气，在班级中形成了比学赶帮的学习氛围。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 </w:t>
      </w:r>
      <w:r>
        <w:rPr>
          <w:sz w:val="24"/>
          <w:lang w:val="en-US" w:eastAsia="zh-CN"/>
          <w:rFonts w:hint="eastAsia"/>
        </w:rPr>
        <w:t xml:space="preserve">二</w:t>
      </w:r>
      <w:r>
        <w:rPr>
          <w:sz w:val="24"/>
          <w:rFonts w:hint="eastAsia"/>
        </w:rPr>
        <w:t xml:space="preserve">、严格纪律管理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“自信是前提，自律是保障，自主是关键”。在本学期初，班级共同制定本学期在纪律上的三大中心任务是：强化班级各项常规要求；强化自习课纪律；抓好课堂纪律。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在自习纪律方面，指导学生个体如何学会根据自己的现状来使用好自习课，并通过帮助其制定高考目标的方式引导其学会从现在做起，抓好每一天，每一堂课，超越自己。教育学生意识到，好的学习和行为习惯，不单纯是为了高考，更重要的是形成一生的竞争意识。 另安排班长和一名纪律委员主抓自修课纪律，特别是每节自修课开始阶段，取得了很好的效果，大大提高了自修纪律。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在课堂纪律方面，教育学生在复习过程中，课堂上跟住老师的重要性，教会学生上课应当如何听课，如何做好课堂笔记，如何保证不溜号。其次，和班级同学共同讨论和制定课堂上课的学生要求。第三，经常和课任教师了解班级课堂的学生表现，尤其是对于学生的进步和良好的表现要及时的在班级中反馈，鼓励和表扬学生，树立课堂表现优秀的学生榜样，树立班级正气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lang w:val="en-US" w:eastAsia="zh-CN"/>
          <w:rFonts w:hint="eastAsia"/>
        </w:rPr>
      </w:pPr>
      <w:r>
        <w:rPr>
          <w:sz w:val="24"/>
          <w:lang w:val="en-US" w:eastAsia="zh-CN"/>
          <w:rFonts w:hint="eastAsia"/>
        </w:rPr>
        <w:t xml:space="preserve">三、</w:t>
      </w:r>
      <w:r>
        <w:rPr>
          <w:sz w:val="24"/>
          <w:rFonts w:hint="eastAsia"/>
        </w:rPr>
        <w:t xml:space="preserve">抓两头，带中间。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树立榜样和典型，激励学生奋发向上，通过若干次对优生个别谈心，为他们指出学习的光明之途，明白所处的位置，鼓足信心，为班级带头，立好标。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加强对后进生的思想、情感交流，学习方法的引导、行为习惯的纠正与监督，大力帮助他们提高自信心、自尊心。注重发现班级中后部分的学生的学习、心理状态和成绩的变化与进步，及时表扬，树立学习的自信心，同时让这部分学生，尤其是班级尾部的学生能够意识到，老师对他们没有放弃，自己更不应该放弃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关注每一位学生的动态，倾情协助跨过每一道难关，克服任何困难。 在每次考试后认真做好每位同学的成绩分析，帮助学生总结前一段学习中的得与失，完善每一个学习环节，及时调整学习策略。并注意观察学生的心理状态，对一部分同学进行个别心理辅导。认真做好班级成绩分析会，与科任老师一起总结分析班级的学习、生活、管理等方面的情况，为班级的可持续发展出谋划策，做好临界生的成绩分析与辅导计划。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lang w:val="en-US" w:eastAsia="zh-CN"/>
          <w:rFonts w:hint="eastAsia"/>
        </w:rPr>
      </w:pPr>
      <w:r>
        <w:rPr>
          <w:sz w:val="24"/>
          <w:lang w:val="en-US" w:eastAsia="zh-CN"/>
          <w:rFonts w:hint="eastAsia"/>
        </w:rPr>
        <w:t xml:space="preserve">四</w:t>
      </w:r>
      <w:r>
        <w:rPr>
          <w:sz w:val="24"/>
          <w:rFonts w:hint="eastAsia"/>
        </w:rPr>
        <w:t xml:space="preserve">、做好保障工作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1、在生活以及其他方面，以创建和谐班级为本学期的宗旨，让学生在高三备考过程中感受到紧张之外的同学友情、师生情意，让同学感受到了：高三，我们将共同经历，共同感受，共同收获。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2、沟通好课任教师和学生之间关系，加强学生和教师之间的理解，尤其要让学生理解教师职业的辛苦，以科代表为引，建设和谐师生关系。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3、沟通家长，帮助家长提升教育能力，达到家校共同教育学生的目的。 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4、鼓励学生加强体育锻炼，以确保学习的效率及孩子的健康成长。 </w:t>
      </w:r>
      <w:r>
        <w:rPr>
          <w:sz w:val="24"/>
          <w:rFonts w:hint="eastAsia"/>
        </w:rPr>
      </w:r>
    </w:p>
    <w:p>
      <w:pPr>
        <w:pStyle w:val="Normal"/>
        <w:spacing w:line="360" w:lineRule="auto"/>
        <w:rPr>
          <w:sz w:val="24"/>
          <w:rFonts w:hint="eastAsia"/>
        </w:rPr>
      </w:pPr>
      <w:r>
        <w:rPr>
          <w:sz w:val="24"/>
          <w:rFonts w:hint="eastAsia"/>
        </w:rPr>
        <w:t xml:space="preserve">5、加强与科任老师的沟通，从不同视角了解班级的动态，及时调整工作的动向。 </w:t>
      </w:r>
      <w:r>
        <w:rPr>
          <w:sz w:val="24"/>
        </w:rPr>
      </w:r>
    </w:p>
    <w:p>
      <w:pPr>
        <w:pStyle w:val="Normal"/>
        <w:spacing w:line="360" w:lineRule="auto"/>
        <w:ind w:firstLine="480" w:firstLineChars="200"/>
        <w:rPr>
          <w:sz w:val="24"/>
          <w:rFonts w:hint="eastAsia"/>
        </w:rPr>
      </w:pPr>
      <w:r>
        <w:rPr>
          <w:sz w:val="24"/>
          <w:rFonts w:hint="eastAsia"/>
        </w:rPr>
        <w:t xml:space="preserve"> </w:t>
      </w:r>
      <w:r>
        <w:rPr>
          <w:sz w:val="24"/>
        </w:rPr>
        <w:t xml:space="preserve">                                                   </w:t>
      </w:r>
      <w:r>
        <w:rPr>
          <w:sz w:val="24"/>
          <w:lang w:val="en-US" w:eastAsia="zh-CN"/>
          <w:rFonts w:hint="eastAsia"/>
        </w:rPr>
        <w:t xml:space="preserve">   </w:t>
      </w:r>
      <w:r>
        <w:rPr>
          <w:sz w:val="24"/>
        </w:rPr>
        <w:t xml:space="preserve"> 202</w:t>
      </w:r>
      <w:r>
        <w:rPr>
          <w:sz w:val="24"/>
          <w:lang w:val="en-US" w:eastAsia="zh-CN"/>
          <w:rFonts w:hint="eastAsia"/>
        </w:rPr>
        <w:t xml:space="preserve">5</w:t>
      </w:r>
      <w:r>
        <w:rPr>
          <w:sz w:val="24"/>
        </w:rPr>
        <w:t xml:space="preserve">.6.27</w:t>
      </w:r>
      <w:r>
        <w:rPr>
          <w:rFonts w:hint="eastAsia"/>
        </w:rPr>
        <w:t xml:space="preserve">                                                       </w:t>
      </w:r>
    </w:p>
    <w:sectPr>
      <w:headerReference r:id="rId5" w:type="first"/>
      <w:headerReference r:id="rId4" w:type="default"/>
      <w:headerReference r:id="rId3" w:type="even"/>
      <w:footerReference r:id="rId8" w:type="first"/>
      <w:footerReference r:id="rId7" w:type="default"/>
      <w:footerReference r:id="rId6" w:type="even"/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tbak/modified.xml>Mon Jun 30 10:33:40 2025
save:Mon Jun 30 10:38:48 2025

</file>