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 w:cs="华文仿宋"/>
          <w:sz w:val="36"/>
          <w:szCs w:val="36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澧县一中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202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年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上学期团委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工作总结</w:t>
      </w:r>
    </w:p>
    <w:p w14:paraId="25A1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，我校团委在上级团组织和学校党总支的正确领导下，紧紧围绕“立德树人”根本任务，以“服务学生成长、繁荣校园文化”为宗旨，充分发挥共青团的组织引领作用，扎实推进思想教育、社团建设、志愿服务及特色活动开展。在全体团干部、社团指导教师和团员青年的共同努力下，各项工作取得显著成效。现将本学期工作总结如下：</w:t>
      </w:r>
    </w:p>
    <w:p w14:paraId="3A92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一、强化思想引领，筑牢理想信念根基  </w:t>
      </w:r>
    </w:p>
    <w:p w14:paraId="3AE1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团委始终将思想政治教育放在首位，结合重要时间节点开展主题教育活动：  </w:t>
      </w:r>
    </w:p>
    <w:p w14:paraId="0196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传承红色基因：清明节期间，组织200余名师生赴兰江公园开展“缅怀革命先烈，弘扬民族精神”祭扫活动，通过敬献花篮、重温入团誓词、讲述英雄事迹等形式，激发学生的爱国情怀。  </w:t>
      </w:r>
    </w:p>
    <w:p w14:paraId="461A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深化团员意识：举行新团员入团宣誓仪式，严格规范入团流程，开展团课培训6场，覆盖全体团员，强化团员青年的使命感和责任感。  </w:t>
      </w:r>
    </w:p>
    <w:p w14:paraId="669E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弘扬时代精神：以“学雷锋月”为契机，开展“青春志愿行”系列活动，组织校园环境清扫、社区助老服务等志愿活动，践行社会主义核心价值观。</w:t>
      </w:r>
    </w:p>
    <w:p w14:paraId="77EC9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二、繁荣社团文化，促进学生全面发展  </w:t>
      </w:r>
    </w:p>
    <w:p w14:paraId="11EC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本学期9个学生社团在指导教师的辛勤付出下蓬勃发展，成为校园文化建设的亮丽名片：  </w:t>
      </w:r>
    </w:p>
    <w:p w14:paraId="296B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国旗班：坚持每周升旗仪式训练，完成“五四”青年节等重大活动升旗任务，展现我校学子昂扬风貌。  </w:t>
      </w:r>
    </w:p>
    <w:p w14:paraId="7F0C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舞蹈社、音乐社：联合举办</w:t>
      </w:r>
      <w:r>
        <w:rPr>
          <w:rFonts w:hint="eastAsia"/>
          <w:sz w:val="28"/>
          <w:szCs w:val="28"/>
          <w:lang w:val="en-US" w:eastAsia="zh-CN"/>
        </w:rPr>
        <w:t>合唱比赛</w:t>
      </w:r>
      <w:r>
        <w:rPr>
          <w:rFonts w:hint="eastAsia"/>
          <w:sz w:val="28"/>
          <w:szCs w:val="28"/>
        </w:rPr>
        <w:t>文艺汇演，参与市级</w:t>
      </w:r>
      <w:r>
        <w:rPr>
          <w:rFonts w:hint="eastAsia"/>
          <w:sz w:val="28"/>
          <w:szCs w:val="28"/>
          <w:lang w:val="en-US" w:eastAsia="zh-CN"/>
        </w:rPr>
        <w:t>中小学建制班合唱比赛</w:t>
      </w:r>
      <w:r>
        <w:rPr>
          <w:rFonts w:hint="eastAsia"/>
          <w:sz w:val="28"/>
          <w:szCs w:val="28"/>
        </w:rPr>
        <w:t>并获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 xml:space="preserve">等奖。  </w:t>
      </w:r>
    </w:p>
    <w:p w14:paraId="3168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心理健康辅导社：开展“5·25心理健康周”活动，通过心理沙龙、减压游戏等帮助学生调节情绪。  </w:t>
      </w:r>
    </w:p>
    <w:p w14:paraId="6F75B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花卉社、科研社：合作打造“校园绿植角”，结合学科知识开展无土栽培实验，培养学生科学素养。  </w:t>
      </w:r>
    </w:p>
    <w:p w14:paraId="56D0A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广播社、文学社：推出“红色经典诵读”“端午诗词特辑”等栏目，承办端午节手抄报大赛，收到作品150余份。  </w:t>
      </w:r>
    </w:p>
    <w:p w14:paraId="0AC41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礼仪社：承担</w:t>
      </w: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开学典礼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优秀班主任颁奖典礼、十佳三好颁奖典礼</w:t>
      </w:r>
      <w:r>
        <w:rPr>
          <w:rFonts w:hint="eastAsia"/>
          <w:sz w:val="28"/>
          <w:szCs w:val="28"/>
        </w:rPr>
        <w:t xml:space="preserve">等大型活动礼仪服务，提升学生文明素养。  </w:t>
      </w:r>
    </w:p>
    <w:p w14:paraId="3939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亮点：尽管指导教师教学任务繁重，仍坚持利用午休、课后时间开展社团活动</w:t>
      </w:r>
      <w:r>
        <w:rPr>
          <w:rFonts w:hint="eastAsia"/>
          <w:sz w:val="28"/>
          <w:szCs w:val="28"/>
          <w:lang w:val="en-US" w:eastAsia="zh-CN"/>
        </w:rPr>
        <w:t>深</w:t>
      </w:r>
      <w:r>
        <w:rPr>
          <w:rFonts w:hint="eastAsia"/>
          <w:sz w:val="28"/>
          <w:szCs w:val="28"/>
        </w:rPr>
        <w:t>受学生感动。</w:t>
      </w:r>
    </w:p>
    <w:p w14:paraId="2832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 xml:space="preserve">、存在的问题与改进方向  </w:t>
      </w:r>
    </w:p>
    <w:p w14:paraId="0396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资源整合不足：社团活动场地和设备偶有冲突，需进一步优化统筹。  </w:t>
      </w:r>
    </w:p>
    <w:p w14:paraId="21BC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创新力待提升：部分活动形式较传统，下一步将引入“社团联合展演”“线上微团课”等新模式。  </w:t>
      </w:r>
    </w:p>
    <w:p w14:paraId="3B39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骨干培养力度：加强社团负责人培训，计划开展“青马工程”社团干部专项班。</w:t>
      </w:r>
    </w:p>
    <w:p w14:paraId="329A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 xml:space="preserve">、展望未来  </w:t>
      </w:r>
    </w:p>
    <w:p w14:paraId="430A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新学期，校团委将继续以“服务青年、凝聚青年”为核心，深化社团课程化建设，探索“思政+美育+实践”融合路径，重点筹备“喜迎国庆”系列活动、社团文化节等，为培养德智体美劳全面发展的新时代青年贡献力量！  </w:t>
      </w:r>
    </w:p>
    <w:p w14:paraId="2444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15BBE"/>
    <w:rsid w:val="65D130BA"/>
    <w:rsid w:val="70B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1035</Characters>
  <Lines>0</Lines>
  <Paragraphs>0</Paragraphs>
  <TotalTime>11</TotalTime>
  <ScaleCrop>false</ScaleCrop>
  <LinksUpToDate>false</LinksUpToDate>
  <CharactersWithSpaces>1077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2025-07-03T08:16:00Z</dcterms:created>
  <dc:creator>Hp</dc:creator>
  <cp:lastModifiedBy>默默</cp:lastModifiedBy>
  <dcterms:modified xsi:type="dcterms:W3CDTF">2025-07-07T07:57:22Z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eyJoZGlkIjoiN2Q4YjU1Nzc5MjJjYzYxZTI0YTAzYjAwMTM2Y2Y0NzQiLCJ1c2VySWQiOiI0MzE0MzYxNDIifQ==</vt:lpwstr>
  </property>
  <property fmtid="{D5CDD505-2E9C-101B-9397-08002B2CF9AE}" pid="4" name="ICV">
    <vt:lpwstr>04754E039A3C421B9E340385BC429803_13</vt:lpwstr>
  </property>
</Properties>
</file>