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1CF5D">
      <w:pPr>
        <w:ind w:firstLine="1807" w:firstLineChars="5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2025年卫生室上学期工作计划</w:t>
      </w:r>
    </w:p>
    <w:p w14:paraId="007B6747">
      <w:pPr>
        <w:ind w:firstLine="560" w:firstLineChars="200"/>
        <w:rPr>
          <w:rFonts w:hint="eastAsia" w:eastAsiaTheme="minorEastAsia"/>
          <w:sz w:val="28"/>
        </w:rPr>
      </w:pPr>
    </w:p>
    <w:p w14:paraId="084462BB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本学期，按照“卫生工作条例”要求</w:t>
      </w:r>
      <w:r>
        <w:rPr>
          <w:rFonts w:hint="eastAsia"/>
          <w:sz w:val="28"/>
          <w:lang w:eastAsia="zh-CN"/>
        </w:rPr>
        <w:t>，</w:t>
      </w:r>
      <w:r>
        <w:rPr>
          <w:rFonts w:hint="eastAsia" w:eastAsiaTheme="minorEastAsia"/>
          <w:sz w:val="28"/>
        </w:rPr>
        <w:t>将积极开展健康教育，以预防为主，防治结合，抓好卫生管理工作，为师生创造一个良好的学习和工作环境，现制定本学期工作计划如下：</w:t>
      </w:r>
    </w:p>
    <w:p w14:paraId="1B36EF7D">
      <w:pPr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一、校医职责：</w:t>
      </w:r>
    </w:p>
    <w:p w14:paraId="6D2E6832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1、在学校主管领导的指导下，制定学校卫生保健工作计划，一般可在每一学期开始时，指定学校卫生保健工作计划及实施办法。</w:t>
      </w:r>
    </w:p>
    <w:p w14:paraId="6E2CCAEE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2、掌握全校学生生长发育与健康状况，建立健康卡片，对影响学生健康的有关因素，应及时向领导或校务委员会反映。</w:t>
      </w:r>
    </w:p>
    <w:p w14:paraId="75E1751B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3、开展卫生宣传教育，提高全校师生卫生知识水平，培养良好的卫生习惯。</w:t>
      </w:r>
    </w:p>
    <w:p w14:paraId="50FFDB19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4、开展学生疾病的预防和矫治工作。</w:t>
      </w:r>
    </w:p>
    <w:p w14:paraId="7B6FA14E">
      <w:pPr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二、学校内具体工作</w:t>
      </w:r>
    </w:p>
    <w:p w14:paraId="1AC27FCC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1、新学期的药品准备工作，清理过期药品，购置缺少药品和医疗器械。</w:t>
      </w:r>
    </w:p>
    <w:p w14:paraId="4E914CA8">
      <w:pPr>
        <w:ind w:firstLine="560" w:firstLineChars="200"/>
        <w:rPr>
          <w:rFonts w:hint="default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</w:rPr>
        <w:t>2、</w:t>
      </w:r>
      <w:r>
        <w:rPr>
          <w:rFonts w:hint="eastAsia"/>
          <w:sz w:val="28"/>
          <w:lang w:val="en-US" w:eastAsia="zh-CN"/>
        </w:rPr>
        <w:t>在门诊工作的过程中及时、合理、科学、严谨的处理学生的病情。</w:t>
      </w:r>
    </w:p>
    <w:p w14:paraId="26EA18A9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/>
          <w:sz w:val="28"/>
          <w:lang w:val="en-US" w:eastAsia="zh-CN"/>
        </w:rPr>
        <w:t>3、</w:t>
      </w:r>
      <w:r>
        <w:rPr>
          <w:rFonts w:hint="eastAsia" w:eastAsiaTheme="minorEastAsia"/>
          <w:sz w:val="28"/>
        </w:rPr>
        <w:t>积极开展健康教育。健康教育是关系到人们的观念、态度和行为的改进，引导人们养成有益于健康的行为。</w:t>
      </w:r>
    </w:p>
    <w:p w14:paraId="142511DF">
      <w:pPr>
        <w:ind w:firstLine="560" w:firstLineChars="200"/>
        <w:rPr>
          <w:rFonts w:hint="eastAsia" w:eastAsiaTheme="minorEastAsia"/>
          <w:sz w:val="28"/>
        </w:rPr>
      </w:pPr>
      <w:r>
        <w:rPr>
          <w:rFonts w:hint="eastAsia" w:eastAsiaTheme="minorEastAsia"/>
          <w:sz w:val="28"/>
        </w:rPr>
        <w:t>3、近视的防治工作。利用墙报、广播等形式，向学生广泛宣传防近知识，开展防近检查活动，组织健康小卫士每日检查学生眼保健操上操情况，通过活动培养学生良好的.学习习惯和用眼卫生。</w:t>
      </w:r>
    </w:p>
    <w:p w14:paraId="69AD9F6B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4、定期归纳和完善学校卫生资料，在日常的工作中仔细搜集和整理卫生室的档案资料。保证资料的真实完整和科学规范。</w:t>
      </w:r>
    </w:p>
    <w:p w14:paraId="1F0B7BA8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</w:p>
    <w:p w14:paraId="53E726A4">
      <w:pPr>
        <w:numPr>
          <w:ilvl w:val="0"/>
          <w:numId w:val="0"/>
        </w:numPr>
        <w:ind w:left="945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医务室</w:t>
      </w:r>
    </w:p>
    <w:p w14:paraId="5ED8F7C0">
      <w:pPr>
        <w:numPr>
          <w:ilvl w:val="0"/>
          <w:numId w:val="0"/>
        </w:numPr>
        <w:ind w:left="945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2025/02/11</w:t>
      </w:r>
      <w:bookmarkStart w:id="0" w:name="_GoBack"/>
      <w:bookmarkEnd w:id="0"/>
    </w:p>
    <w:p w14:paraId="468B989A">
      <w:pPr>
        <w:ind w:firstLine="560" w:firstLineChars="200"/>
        <w:rPr>
          <w:rFonts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TdhNTQzYzAwZmFiZWE5NDE0MjBjZGFmNzA3MWMifQ=="/>
  </w:docVars>
  <w:rsids>
    <w:rsidRoot w:val="00000000"/>
    <w:rsid w:val="11B87C77"/>
    <w:rsid w:val="4D075BE9"/>
    <w:rsid w:val="60421E18"/>
    <w:rsid w:val="7E2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535</Characters>
  <Lines>0</Lines>
  <Paragraphs>0</Paragraphs>
  <TotalTime>1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2024-02-26T01:58:00Z</dcterms:created>
  <dc:creator>娟</dc:creator>
  <cp:lastModifiedBy>娟</cp:lastModifiedBy>
  <dcterms:modified xsi:type="dcterms:W3CDTF">2025-02-11T03:27:01Z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2AC91283D1C04F1D8148C4111FC597DB_12</vt:lpwstr>
  </property>
  <property fmtid="{D5CDD505-2E9C-101B-9397-08002B2CF9AE}" pid="4" name="KSOTemplateDocerSaveRecord">
    <vt:lpwstr>eyJoZGlkIjoiZmJkZTdhNTQzYzAwZmFiZWE5NDE0MjBjZGFmNzA3MWMifQ==</vt:lpwstr>
  </property>
</Properties>
</file>