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73F" w:rsidRDefault="0099773F" w:rsidP="0099773F">
      <w:pPr>
        <w:jc w:val="center"/>
        <w:rPr>
          <w:rFonts w:ascii="方正小标宋简体" w:eastAsia="方正小标宋简体"/>
          <w:sz w:val="44"/>
          <w:szCs w:val="44"/>
        </w:rPr>
      </w:pPr>
      <w:r>
        <w:rPr>
          <w:rFonts w:ascii="方正小标宋简体" w:eastAsia="方正小标宋简体" w:hint="eastAsia"/>
          <w:sz w:val="44"/>
          <w:szCs w:val="44"/>
        </w:rPr>
        <w:t>澧县一中</w:t>
      </w:r>
    </w:p>
    <w:p w:rsidR="006B49EC" w:rsidRPr="009F6BCF" w:rsidRDefault="0099773F" w:rsidP="0099773F">
      <w:pPr>
        <w:jc w:val="center"/>
        <w:rPr>
          <w:rFonts w:ascii="方正小标宋简体" w:eastAsia="方正小标宋简体" w:hAnsi="黑体"/>
          <w:sz w:val="44"/>
          <w:szCs w:val="44"/>
        </w:rPr>
      </w:pPr>
      <w:r>
        <w:rPr>
          <w:rFonts w:ascii="方正小标宋简体" w:eastAsia="方正小标宋简体" w:hint="eastAsia"/>
          <w:kern w:val="0"/>
          <w:sz w:val="44"/>
          <w:szCs w:val="44"/>
        </w:rPr>
        <w:t>2025年上学期德育工作计划</w:t>
      </w:r>
    </w:p>
    <w:p w:rsidR="006B49EC" w:rsidRPr="00BC154C" w:rsidRDefault="00400ADA" w:rsidP="00BC154C">
      <w:pPr>
        <w:ind w:firstLineChars="200" w:firstLine="640"/>
        <w:rPr>
          <w:rFonts w:ascii="黑体" w:eastAsia="黑体" w:hAnsi="黑体"/>
          <w:sz w:val="32"/>
          <w:szCs w:val="32"/>
        </w:rPr>
      </w:pPr>
      <w:r w:rsidRPr="00BC154C">
        <w:rPr>
          <w:rFonts w:ascii="黑体" w:eastAsia="黑体" w:hAnsi="黑体" w:hint="eastAsia"/>
          <w:sz w:val="32"/>
          <w:szCs w:val="32"/>
        </w:rPr>
        <w:t>一、</w:t>
      </w:r>
      <w:r w:rsidR="006B49EC" w:rsidRPr="00BC154C">
        <w:rPr>
          <w:rFonts w:ascii="黑体" w:eastAsia="黑体" w:hAnsi="黑体" w:hint="eastAsia"/>
          <w:sz w:val="32"/>
          <w:szCs w:val="32"/>
        </w:rPr>
        <w:t>工作指导思想</w:t>
      </w:r>
    </w:p>
    <w:p w:rsidR="006B49EC" w:rsidRDefault="006B49EC" w:rsidP="006B49EC">
      <w:pPr>
        <w:ind w:firstLineChars="200" w:firstLine="640"/>
        <w:rPr>
          <w:rFonts w:ascii="仿宋_GB2312" w:eastAsia="仿宋_GB2312" w:hAnsi="黑体"/>
          <w:sz w:val="32"/>
          <w:szCs w:val="32"/>
        </w:rPr>
      </w:pPr>
      <w:r w:rsidRPr="0088115E">
        <w:rPr>
          <w:rFonts w:ascii="仿宋_GB2312" w:eastAsia="仿宋_GB2312" w:hAnsi="黑体" w:hint="eastAsia"/>
          <w:sz w:val="32"/>
          <w:szCs w:val="32"/>
        </w:rPr>
        <w:t>落实立德树人根本任务。坚持育德为先，突出德育时代性，推进德育一体化建设，把立德树人融入教育教学各环节。</w:t>
      </w:r>
      <w:r w:rsidRPr="001B6782">
        <w:rPr>
          <w:rFonts w:ascii="仿宋_GB2312" w:eastAsia="仿宋_GB2312" w:hAnsi="黑体" w:hint="eastAsia"/>
          <w:sz w:val="32"/>
          <w:szCs w:val="32"/>
        </w:rPr>
        <w:t>坚持为党育人、为国育才，</w:t>
      </w:r>
      <w:r w:rsidRPr="0088115E">
        <w:rPr>
          <w:rFonts w:ascii="仿宋_GB2312" w:eastAsia="仿宋_GB2312" w:hAnsi="黑体" w:hint="eastAsia"/>
          <w:sz w:val="32"/>
          <w:szCs w:val="32"/>
        </w:rPr>
        <w:t>落实德智体美劳全面培养要求，</w:t>
      </w:r>
      <w:r w:rsidRPr="005F7838">
        <w:rPr>
          <w:rFonts w:ascii="仿宋_GB2312" w:eastAsia="仿宋_GB2312" w:hAnsi="黑体" w:hint="eastAsia"/>
          <w:sz w:val="32"/>
          <w:szCs w:val="32"/>
        </w:rPr>
        <w:t>落实“五育并举”</w:t>
      </w:r>
      <w:r>
        <w:rPr>
          <w:rFonts w:ascii="仿宋_GB2312" w:eastAsia="仿宋_GB2312" w:hAnsi="黑体" w:hint="eastAsia"/>
          <w:sz w:val="32"/>
          <w:szCs w:val="32"/>
        </w:rPr>
        <w:t>，</w:t>
      </w:r>
      <w:r w:rsidRPr="0088115E">
        <w:rPr>
          <w:rFonts w:ascii="仿宋_GB2312" w:eastAsia="仿宋_GB2312" w:hAnsi="黑体" w:hint="eastAsia"/>
          <w:sz w:val="32"/>
          <w:szCs w:val="32"/>
        </w:rPr>
        <w:t>大力发展素质教育，坚持全员、全过程、全方位育人，注重因材施教，促进学生全面而有个性的发展</w:t>
      </w:r>
      <w:r>
        <w:rPr>
          <w:rFonts w:ascii="仿宋_GB2312" w:eastAsia="仿宋_GB2312" w:hAnsi="黑体" w:hint="eastAsia"/>
          <w:sz w:val="32"/>
          <w:szCs w:val="32"/>
        </w:rPr>
        <w:t>,</w:t>
      </w:r>
      <w:r w:rsidRPr="001B6782">
        <w:rPr>
          <w:rFonts w:ascii="仿宋_GB2312" w:eastAsia="仿宋_GB2312" w:hAnsi="黑体" w:hint="eastAsia"/>
          <w:sz w:val="32"/>
          <w:szCs w:val="32"/>
        </w:rPr>
        <w:t>助力学校</w:t>
      </w:r>
      <w:r w:rsidR="00F04272">
        <w:rPr>
          <w:rFonts w:ascii="仿宋_GB2312" w:eastAsia="仿宋_GB2312" w:hAnsi="黑体" w:hint="eastAsia"/>
          <w:sz w:val="32"/>
          <w:szCs w:val="32"/>
        </w:rPr>
        <w:t>高质量</w:t>
      </w:r>
      <w:r w:rsidRPr="001B6782">
        <w:rPr>
          <w:rFonts w:ascii="仿宋_GB2312" w:eastAsia="仿宋_GB2312" w:hAnsi="黑体" w:hint="eastAsia"/>
          <w:sz w:val="32"/>
          <w:szCs w:val="32"/>
        </w:rPr>
        <w:t>建设</w:t>
      </w:r>
      <w:r>
        <w:rPr>
          <w:rFonts w:ascii="仿宋_GB2312" w:eastAsia="仿宋_GB2312" w:hAnsi="黑体" w:hint="eastAsia"/>
          <w:sz w:val="32"/>
          <w:szCs w:val="32"/>
        </w:rPr>
        <w:t>。</w:t>
      </w:r>
    </w:p>
    <w:p w:rsidR="006B49EC" w:rsidRPr="00BC154C" w:rsidRDefault="00C727F1" w:rsidP="00BC154C">
      <w:pPr>
        <w:ind w:firstLineChars="200" w:firstLine="640"/>
        <w:rPr>
          <w:rFonts w:ascii="黑体" w:eastAsia="黑体" w:hAnsi="黑体"/>
          <w:sz w:val="32"/>
          <w:szCs w:val="32"/>
        </w:rPr>
      </w:pPr>
      <w:r w:rsidRPr="00BC154C">
        <w:rPr>
          <w:rFonts w:ascii="黑体" w:eastAsia="黑体" w:hAnsi="黑体" w:hint="eastAsia"/>
          <w:sz w:val="32"/>
          <w:szCs w:val="32"/>
        </w:rPr>
        <w:t>二、</w:t>
      </w:r>
      <w:r w:rsidR="006B49EC" w:rsidRPr="00BC154C">
        <w:rPr>
          <w:rFonts w:ascii="黑体" w:eastAsia="黑体" w:hAnsi="黑体" w:hint="eastAsia"/>
          <w:sz w:val="32"/>
          <w:szCs w:val="32"/>
        </w:rPr>
        <w:t>工作总体思路</w:t>
      </w:r>
    </w:p>
    <w:p w:rsidR="006B49EC" w:rsidRDefault="006B49EC" w:rsidP="006B49EC">
      <w:pPr>
        <w:ind w:firstLineChars="200" w:firstLine="640"/>
        <w:rPr>
          <w:rFonts w:ascii="仿宋_GB2312" w:eastAsia="仿宋_GB2312" w:hAnsi="宋体" w:hint="eastAsia"/>
          <w:sz w:val="32"/>
          <w:szCs w:val="32"/>
        </w:rPr>
      </w:pPr>
      <w:r w:rsidRPr="00CC4CC3">
        <w:rPr>
          <w:rFonts w:ascii="仿宋_GB2312" w:eastAsia="仿宋_GB2312" w:hAnsi="宋体" w:hint="eastAsia"/>
          <w:sz w:val="32"/>
          <w:szCs w:val="32"/>
        </w:rPr>
        <w:t>根据教育部《学校德育工作指南》实施要求，</w:t>
      </w:r>
      <w:r w:rsidRPr="00FB3089">
        <w:rPr>
          <w:rFonts w:ascii="仿宋_GB2312" w:eastAsia="仿宋_GB2312" w:hAnsi="宋体" w:hint="eastAsia"/>
          <w:sz w:val="32"/>
          <w:szCs w:val="32"/>
        </w:rPr>
        <w:t>学校党委统筹，强化顶层设计，</w:t>
      </w:r>
      <w:r w:rsidRPr="00CC4CC3">
        <w:rPr>
          <w:rFonts w:ascii="仿宋_GB2312" w:eastAsia="仿宋_GB2312" w:hAnsi="宋体" w:hint="eastAsia"/>
          <w:sz w:val="32"/>
          <w:szCs w:val="32"/>
        </w:rPr>
        <w:t>围绕学校育人目标，结合我校三大德育主题与四类校园文化，按照学生认知规律和身心规律落实五育并举，从</w:t>
      </w:r>
      <w:r w:rsidRPr="00CC4CC3">
        <w:rPr>
          <w:rFonts w:ascii="仿宋_GB2312" w:eastAsia="仿宋_GB2312" w:hAnsi="Arial" w:cs="Arial" w:hint="eastAsia"/>
          <w:sz w:val="32"/>
          <w:szCs w:val="32"/>
        </w:rPr>
        <w:t>“习惯养成+</w:t>
      </w:r>
      <w:r w:rsidRPr="00CC4CC3">
        <w:rPr>
          <w:rFonts w:ascii="仿宋_GB2312" w:eastAsia="仿宋_GB2312" w:hAnsi="宋体" w:hint="eastAsia"/>
          <w:sz w:val="32"/>
          <w:szCs w:val="32"/>
        </w:rPr>
        <w:t>价值引领＋内驱力注入</w:t>
      </w:r>
      <w:r w:rsidRPr="00CC4CC3">
        <w:rPr>
          <w:rFonts w:ascii="仿宋_GB2312" w:eastAsia="仿宋_GB2312" w:hAnsi="Arial" w:cs="Arial" w:hint="eastAsia"/>
          <w:sz w:val="32"/>
          <w:szCs w:val="32"/>
        </w:rPr>
        <w:t>”</w:t>
      </w:r>
      <w:r w:rsidRPr="00CC4CC3">
        <w:rPr>
          <w:rFonts w:ascii="仿宋_GB2312" w:eastAsia="仿宋_GB2312" w:hAnsi="宋体" w:hint="eastAsia"/>
          <w:sz w:val="32"/>
          <w:szCs w:val="32"/>
        </w:rPr>
        <w:t>着手，强化学生身心成长、习惯养成、道德实践、情感生成、取向培育等，规范德育管理，强化德育队伍，创新德育途径，增强德育合力，提高德育实效，形成和巩固德育特色，努力增强德育工作的感染力、针对性、规律性、实效性，切实发挥德育工作思想育人、文化育人、制度育人、管理育人、活动育人等职能。</w:t>
      </w:r>
    </w:p>
    <w:p w:rsidR="00022DAE" w:rsidRPr="00474923" w:rsidRDefault="00022DAE" w:rsidP="00022DAE">
      <w:pPr>
        <w:ind w:firstLineChars="200" w:firstLine="640"/>
        <w:rPr>
          <w:rFonts w:ascii="黑体" w:eastAsia="黑体" w:hAnsi="黑体"/>
          <w:sz w:val="32"/>
          <w:szCs w:val="32"/>
        </w:rPr>
      </w:pPr>
      <w:r w:rsidRPr="00474923">
        <w:rPr>
          <w:rFonts w:ascii="黑体" w:eastAsia="黑体" w:hAnsi="黑体" w:hint="eastAsia"/>
          <w:sz w:val="32"/>
          <w:szCs w:val="32"/>
        </w:rPr>
        <w:t>三、德育工作原则</w:t>
      </w:r>
    </w:p>
    <w:p w:rsidR="00022DAE" w:rsidRPr="00CC4CC3" w:rsidRDefault="00022DAE" w:rsidP="00022DAE">
      <w:pPr>
        <w:ind w:firstLineChars="200" w:firstLine="640"/>
        <w:rPr>
          <w:rFonts w:ascii="仿宋_GB2312" w:eastAsia="仿宋_GB2312" w:hAnsi="宋体"/>
          <w:sz w:val="32"/>
          <w:szCs w:val="32"/>
        </w:rPr>
      </w:pPr>
      <w:r w:rsidRPr="00CC4CC3">
        <w:rPr>
          <w:rFonts w:ascii="仿宋_GB2312" w:eastAsia="仿宋_GB2312" w:hAnsi="宋体" w:hint="eastAsia"/>
          <w:sz w:val="32"/>
          <w:szCs w:val="32"/>
        </w:rPr>
        <w:lastRenderedPageBreak/>
        <w:t>主体性原则。坚持以学生为本，尊重学生个性，体现学生的主体地位，强调学生的自我教育和主观能动作用。</w:t>
      </w:r>
    </w:p>
    <w:p w:rsidR="00022DAE" w:rsidRPr="00CC4CC3" w:rsidRDefault="00022DAE" w:rsidP="00022DAE">
      <w:pPr>
        <w:ind w:firstLineChars="200" w:firstLine="640"/>
        <w:rPr>
          <w:rFonts w:ascii="仿宋_GB2312" w:eastAsia="仿宋_GB2312" w:hAnsi="宋体"/>
          <w:sz w:val="32"/>
          <w:szCs w:val="32"/>
        </w:rPr>
      </w:pPr>
      <w:r w:rsidRPr="00CC4CC3">
        <w:rPr>
          <w:rFonts w:ascii="仿宋_GB2312" w:eastAsia="仿宋_GB2312" w:hAnsi="宋体" w:hint="eastAsia"/>
          <w:sz w:val="32"/>
          <w:szCs w:val="32"/>
        </w:rPr>
        <w:t>激励性原则。坚持面向全体学生，促进学生全面发展，激发学生积极向上的自主追求，鼓励和引导学生不断进步。</w:t>
      </w:r>
    </w:p>
    <w:p w:rsidR="00022DAE" w:rsidRPr="00CC4CC3" w:rsidRDefault="00022DAE" w:rsidP="00022DAE">
      <w:pPr>
        <w:ind w:firstLineChars="200" w:firstLine="640"/>
        <w:rPr>
          <w:rFonts w:ascii="仿宋_GB2312" w:eastAsia="仿宋_GB2312" w:hAnsi="宋体"/>
          <w:sz w:val="32"/>
          <w:szCs w:val="32"/>
        </w:rPr>
      </w:pPr>
      <w:r w:rsidRPr="00CC4CC3">
        <w:rPr>
          <w:rFonts w:ascii="仿宋_GB2312" w:eastAsia="仿宋_GB2312" w:hAnsi="宋体" w:hint="eastAsia"/>
          <w:sz w:val="32"/>
          <w:szCs w:val="32"/>
        </w:rPr>
        <w:t>发展性原则。坚持遵循学生身心特点和成长规律，确定德育内容、形式、途径与方法，有计划、分层次落实德育工作，注重德育的过程。</w:t>
      </w:r>
    </w:p>
    <w:p w:rsidR="00022DAE" w:rsidRPr="00CC4CC3" w:rsidRDefault="00022DAE" w:rsidP="00022DAE">
      <w:pPr>
        <w:ind w:firstLineChars="200" w:firstLine="640"/>
        <w:rPr>
          <w:rFonts w:ascii="仿宋_GB2312" w:eastAsia="仿宋_GB2312" w:hAnsi="宋体"/>
          <w:sz w:val="32"/>
          <w:szCs w:val="32"/>
        </w:rPr>
      </w:pPr>
      <w:r w:rsidRPr="00CC4CC3">
        <w:rPr>
          <w:rFonts w:ascii="仿宋_GB2312" w:eastAsia="仿宋_GB2312" w:hAnsi="宋体" w:hint="eastAsia"/>
          <w:sz w:val="32"/>
          <w:szCs w:val="32"/>
        </w:rPr>
        <w:t>时效性原则。坚持从我校学生的思想实际和生活实际出发，深入浅出，循序渐进，增强德育工作的人文性和时效性。</w:t>
      </w:r>
    </w:p>
    <w:p w:rsidR="00022DAE" w:rsidRPr="00CC4CC3" w:rsidRDefault="00022DAE" w:rsidP="00022DAE">
      <w:pPr>
        <w:ind w:firstLineChars="200" w:firstLine="640"/>
        <w:rPr>
          <w:rFonts w:ascii="仿宋_GB2312" w:eastAsia="仿宋_GB2312" w:hAnsi="宋体"/>
          <w:sz w:val="32"/>
          <w:szCs w:val="32"/>
        </w:rPr>
      </w:pPr>
      <w:r w:rsidRPr="00CC4CC3">
        <w:rPr>
          <w:rFonts w:ascii="仿宋_GB2312" w:eastAsia="仿宋_GB2312" w:hAnsi="宋体" w:hint="eastAsia"/>
          <w:sz w:val="32"/>
          <w:szCs w:val="32"/>
        </w:rPr>
        <w:t>创新性原则。坚持适应时代和社会发展的要求，不断创新德育工作的方法和形式，探寻学校教育与学生成长的有效切合点，增强教育效果。</w:t>
      </w:r>
    </w:p>
    <w:p w:rsidR="006B49EC" w:rsidRDefault="00022DAE" w:rsidP="00BC154C">
      <w:pPr>
        <w:ind w:firstLineChars="200" w:firstLine="640"/>
        <w:rPr>
          <w:rFonts w:ascii="黑体" w:eastAsia="黑体" w:hAnsi="黑体" w:hint="eastAsia"/>
          <w:sz w:val="32"/>
          <w:szCs w:val="32"/>
        </w:rPr>
      </w:pPr>
      <w:r>
        <w:rPr>
          <w:rFonts w:ascii="黑体" w:eastAsia="黑体" w:hAnsi="黑体" w:hint="eastAsia"/>
          <w:sz w:val="32"/>
          <w:szCs w:val="32"/>
        </w:rPr>
        <w:t>四</w:t>
      </w:r>
      <w:r w:rsidR="00C727F1" w:rsidRPr="00BC154C">
        <w:rPr>
          <w:rFonts w:ascii="黑体" w:eastAsia="黑体" w:hAnsi="黑体" w:hint="eastAsia"/>
          <w:sz w:val="32"/>
          <w:szCs w:val="32"/>
        </w:rPr>
        <w:t>、</w:t>
      </w:r>
      <w:r>
        <w:rPr>
          <w:rFonts w:ascii="黑体" w:eastAsia="黑体" w:hAnsi="黑体" w:hint="eastAsia"/>
          <w:sz w:val="32"/>
          <w:szCs w:val="32"/>
        </w:rPr>
        <w:t>德育</w:t>
      </w:r>
      <w:r w:rsidR="006B49EC" w:rsidRPr="00BC154C">
        <w:rPr>
          <w:rFonts w:ascii="黑体" w:eastAsia="黑体" w:hAnsi="黑体" w:hint="eastAsia"/>
          <w:sz w:val="32"/>
          <w:szCs w:val="32"/>
        </w:rPr>
        <w:t>工作重点</w:t>
      </w:r>
      <w:r w:rsidR="00D96A82">
        <w:rPr>
          <w:rFonts w:ascii="黑体" w:eastAsia="黑体" w:hAnsi="黑体" w:hint="eastAsia"/>
          <w:sz w:val="32"/>
          <w:szCs w:val="32"/>
        </w:rPr>
        <w:t>及措施</w:t>
      </w:r>
    </w:p>
    <w:p w:rsidR="00D71E3D" w:rsidRPr="00CC4CC3" w:rsidRDefault="00D71E3D" w:rsidP="00D71E3D">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Pr="00CC4CC3">
        <w:rPr>
          <w:rFonts w:ascii="仿宋_GB2312" w:eastAsia="仿宋_GB2312" w:hAnsi="宋体" w:hint="eastAsia"/>
          <w:sz w:val="32"/>
          <w:szCs w:val="32"/>
        </w:rPr>
        <w:t>五育并举：劳动实践（校内劳动与校外实践相结合、个人劳动与公共劳动相结合），心理健康教育（常态课程与专业咨询相结合），时事与人文知识拓展（课堂拓展与课外素材相结合），中英文书写（专时练字与常态书写相结合），研究型学习（学科探究与假期实践相结合），生涯设计（专业指导与班级渗透相结合），</w:t>
      </w:r>
      <w:r w:rsidR="00A06BAB">
        <w:rPr>
          <w:rFonts w:ascii="仿宋_GB2312" w:eastAsia="仿宋_GB2312" w:hAnsi="宋体" w:hint="eastAsia"/>
          <w:sz w:val="32"/>
          <w:szCs w:val="32"/>
        </w:rPr>
        <w:t>两</w:t>
      </w:r>
      <w:r w:rsidRPr="00CC4CC3">
        <w:rPr>
          <w:rFonts w:ascii="仿宋_GB2312" w:eastAsia="仿宋_GB2312" w:hAnsi="宋体" w:hint="eastAsia"/>
          <w:sz w:val="32"/>
          <w:szCs w:val="32"/>
        </w:rPr>
        <w:t>操活动（日常点评与量化管理相结合），阅读（学科阅读与课外阅读相结合）</w:t>
      </w:r>
      <w:r w:rsidR="00A06BAB">
        <w:rPr>
          <w:rFonts w:ascii="仿宋_GB2312" w:eastAsia="仿宋_GB2312" w:hAnsi="宋体" w:hint="eastAsia"/>
          <w:sz w:val="32"/>
          <w:szCs w:val="32"/>
        </w:rPr>
        <w:t>，等等。</w:t>
      </w:r>
    </w:p>
    <w:p w:rsidR="00D71E3D" w:rsidRPr="00CC4CC3" w:rsidRDefault="00A06BAB" w:rsidP="00D71E3D">
      <w:pPr>
        <w:ind w:firstLineChars="200" w:firstLine="640"/>
        <w:rPr>
          <w:rFonts w:ascii="仿宋_GB2312" w:eastAsia="仿宋_GB2312" w:hAnsi="宋体"/>
          <w:sz w:val="32"/>
          <w:szCs w:val="32"/>
        </w:rPr>
      </w:pPr>
      <w:r>
        <w:rPr>
          <w:rFonts w:ascii="仿宋_GB2312" w:eastAsia="仿宋_GB2312" w:hAnsi="宋体" w:hint="eastAsia"/>
          <w:sz w:val="32"/>
          <w:szCs w:val="32"/>
        </w:rPr>
        <w:t>2.</w:t>
      </w:r>
      <w:r w:rsidR="00D71E3D" w:rsidRPr="00CC4CC3">
        <w:rPr>
          <w:rFonts w:ascii="仿宋_GB2312" w:eastAsia="仿宋_GB2312" w:hAnsi="宋体" w:hint="eastAsia"/>
          <w:sz w:val="32"/>
          <w:szCs w:val="32"/>
        </w:rPr>
        <w:t>班级管理：班级管理是学校德育工作的核心，要通过抓好常规管理，如环境卫生、两操、寝室管理等，塑造良好</w:t>
      </w:r>
      <w:r w:rsidR="00D71E3D" w:rsidRPr="00CC4CC3">
        <w:rPr>
          <w:rFonts w:ascii="仿宋_GB2312" w:eastAsia="仿宋_GB2312" w:hAnsi="宋体" w:hint="eastAsia"/>
          <w:sz w:val="32"/>
          <w:szCs w:val="32"/>
        </w:rPr>
        <w:lastRenderedPageBreak/>
        <w:t>的班级形象。同时通过制度管理、人文关怀和智慧应用，张扬班级个性，打造特色班级。</w:t>
      </w:r>
    </w:p>
    <w:p w:rsidR="00D71E3D" w:rsidRDefault="00A06BAB" w:rsidP="00D71E3D">
      <w:pPr>
        <w:ind w:firstLineChars="200" w:firstLine="640"/>
        <w:rPr>
          <w:rFonts w:ascii="仿宋_GB2312" w:eastAsia="仿宋_GB2312" w:hAnsi="宋体"/>
          <w:sz w:val="32"/>
          <w:szCs w:val="32"/>
        </w:rPr>
      </w:pPr>
      <w:r>
        <w:rPr>
          <w:rFonts w:ascii="仿宋_GB2312" w:eastAsia="仿宋_GB2312" w:hAnsi="宋体" w:hint="eastAsia"/>
          <w:sz w:val="32"/>
          <w:szCs w:val="32"/>
        </w:rPr>
        <w:t>3.</w:t>
      </w:r>
      <w:r w:rsidR="00D71E3D" w:rsidRPr="00CC4CC3">
        <w:rPr>
          <w:rFonts w:ascii="仿宋_GB2312" w:eastAsia="仿宋_GB2312" w:hAnsi="宋体" w:hint="eastAsia"/>
          <w:sz w:val="32"/>
          <w:szCs w:val="32"/>
        </w:rPr>
        <w:t>德育活动：德育活动的情景制造很重要，要通过精选背景素材，预设周密方案，制造合理氛围，运用得当声色，使榜样激励强烈、情感升华自然，真正弘扬主旋律，从而助推预期目标的达成，增强德育活动的吸引力和感召力。</w:t>
      </w:r>
      <w:r>
        <w:rPr>
          <w:rFonts w:ascii="仿宋_GB2312" w:eastAsia="仿宋_GB2312" w:hAnsi="宋体" w:hint="eastAsia"/>
          <w:sz w:val="32"/>
          <w:szCs w:val="32"/>
        </w:rPr>
        <w:t>本期需</w:t>
      </w:r>
      <w:r>
        <w:rPr>
          <w:rFonts w:ascii="仿宋_GB2312" w:eastAsia="仿宋_GB2312" w:hAnsi="宋体" w:hint="eastAsia"/>
          <w:kern w:val="0"/>
          <w:sz w:val="32"/>
          <w:szCs w:val="32"/>
        </w:rPr>
        <w:t>根据国家政策要求和现实情况的变化，</w:t>
      </w:r>
      <w:r>
        <w:rPr>
          <w:rFonts w:ascii="仿宋_GB2312" w:eastAsia="仿宋_GB2312" w:hAnsi="宋体" w:hint="eastAsia"/>
          <w:sz w:val="32"/>
          <w:szCs w:val="32"/>
        </w:rPr>
        <w:t>完成</w:t>
      </w:r>
      <w:r w:rsidRPr="00A06BAB">
        <w:rPr>
          <w:rFonts w:ascii="仿宋_GB2312" w:eastAsia="仿宋_GB2312" w:hAnsi="宋体" w:hint="eastAsia"/>
          <w:kern w:val="0"/>
          <w:sz w:val="32"/>
          <w:szCs w:val="32"/>
        </w:rPr>
        <w:t>德育主题活动的规范和落实</w:t>
      </w:r>
      <w:r>
        <w:rPr>
          <w:rFonts w:ascii="仿宋_GB2312" w:eastAsia="仿宋_GB2312" w:hAnsi="宋体" w:hint="eastAsia"/>
          <w:kern w:val="0"/>
          <w:sz w:val="32"/>
          <w:szCs w:val="32"/>
        </w:rPr>
        <w:t>，对全校德育主题活动，特别是学校层面和年级层面的，进行全面清理，列出德育主题活动清单，并高标准落实，切实发挥德育活动育人的功效</w:t>
      </w:r>
    </w:p>
    <w:p w:rsidR="00D71E3D" w:rsidRPr="00CC4CC3" w:rsidRDefault="00F62DFF" w:rsidP="00D71E3D">
      <w:pPr>
        <w:ind w:firstLineChars="200" w:firstLine="640"/>
        <w:rPr>
          <w:rFonts w:ascii="仿宋_GB2312" w:eastAsia="仿宋_GB2312" w:hAnsi="宋体"/>
          <w:sz w:val="32"/>
          <w:szCs w:val="32"/>
        </w:rPr>
      </w:pPr>
      <w:r>
        <w:rPr>
          <w:rFonts w:ascii="仿宋_GB2312" w:eastAsia="仿宋_GB2312" w:hAnsi="宋体" w:hint="eastAsia"/>
          <w:noProof/>
          <w:sz w:val="32"/>
          <w:szCs w:val="32"/>
        </w:rPr>
        <w:t>4.</w:t>
      </w:r>
      <w:r w:rsidR="00D71E3D" w:rsidRPr="00CC4CC3">
        <w:rPr>
          <w:rFonts w:ascii="仿宋_GB2312" w:eastAsia="仿宋_GB2312" w:hAnsi="宋体" w:hint="eastAsia"/>
          <w:sz w:val="32"/>
          <w:szCs w:val="32"/>
        </w:rPr>
        <w:t>队伍建设：加强德育队伍建设，进一步构建“干部-班主任-任课教师-临聘人员”的育人网络，实现全员育人。组织“青蓝工程”，以师徒结对形式培养青年班主任，每月一次心得分享。通过班主任徒弟老师班会课说课比赛活动，提升青年教师的德育认知与育人能力。通过各级部每周一次的班主任例会，进行典型推介与经验交流。通过每学期一次的学校德育论坛，见贤思齐，分享管理经验与育人情怀。</w:t>
      </w:r>
    </w:p>
    <w:p w:rsidR="00D71E3D" w:rsidRPr="00CC4CC3" w:rsidRDefault="00D71E3D" w:rsidP="00D71E3D">
      <w:pPr>
        <w:rPr>
          <w:rFonts w:ascii="仿宋_GB2312" w:eastAsia="仿宋_GB2312" w:hAnsi="宋体"/>
          <w:sz w:val="32"/>
          <w:szCs w:val="32"/>
        </w:rPr>
      </w:pPr>
      <w:r w:rsidRPr="00CC4CC3">
        <w:rPr>
          <w:rFonts w:ascii="仿宋_GB2312" w:eastAsia="仿宋_GB2312" w:hAnsi="宋体" w:hint="eastAsia"/>
          <w:sz w:val="32"/>
          <w:szCs w:val="32"/>
        </w:rPr>
        <w:t>通过“走出去”与“请进来”对教师们的德育理念与德育能力进行更新与提升。通过配备专业书籍与课程来提升班主任的修养与寻找解决问题的路径。通过德育微课题来探究班级管理过程的深度与德育案例的精度。</w:t>
      </w:r>
    </w:p>
    <w:p w:rsidR="00D71E3D" w:rsidRPr="00CC4CC3" w:rsidRDefault="00F62DFF" w:rsidP="00D71E3D">
      <w:pPr>
        <w:ind w:firstLineChars="200" w:firstLine="640"/>
        <w:rPr>
          <w:rFonts w:ascii="仿宋_GB2312" w:eastAsia="仿宋_GB2312" w:hAnsi="宋体"/>
          <w:sz w:val="32"/>
          <w:szCs w:val="32"/>
        </w:rPr>
      </w:pPr>
      <w:r>
        <w:rPr>
          <w:rFonts w:ascii="仿宋_GB2312" w:eastAsia="仿宋_GB2312" w:hAnsi="宋体" w:hint="eastAsia"/>
          <w:sz w:val="32"/>
          <w:szCs w:val="32"/>
        </w:rPr>
        <w:t>5.</w:t>
      </w:r>
      <w:r w:rsidR="00D71E3D" w:rsidRPr="00CC4CC3">
        <w:rPr>
          <w:rFonts w:ascii="仿宋_GB2312" w:eastAsia="仿宋_GB2312" w:hAnsi="宋体" w:hint="eastAsia"/>
          <w:sz w:val="32"/>
          <w:szCs w:val="32"/>
        </w:rPr>
        <w:t>德育环境。校园环境要紧扣校园文化，彰显家国担当，</w:t>
      </w:r>
      <w:r w:rsidR="00D71E3D" w:rsidRPr="00CC4CC3">
        <w:rPr>
          <w:rFonts w:ascii="仿宋_GB2312" w:eastAsia="仿宋_GB2312" w:hAnsi="宋体" w:hint="eastAsia"/>
          <w:sz w:val="32"/>
          <w:szCs w:val="32"/>
        </w:rPr>
        <w:lastRenderedPageBreak/>
        <w:t>辐射真善美，传递正</w:t>
      </w:r>
      <w:bookmarkStart w:id="0" w:name="_GoBack"/>
      <w:bookmarkEnd w:id="0"/>
      <w:r w:rsidR="00D71E3D" w:rsidRPr="00CC4CC3">
        <w:rPr>
          <w:rFonts w:ascii="仿宋_GB2312" w:eastAsia="仿宋_GB2312" w:hAnsi="宋体" w:hint="eastAsia"/>
          <w:sz w:val="32"/>
          <w:szCs w:val="32"/>
        </w:rPr>
        <w:t>能量。班级阵地建设要有侧重：高一侧重习惯与自律，高二侧重理想与情操，高三侧重激励与抗挫。寝室阵地要遵循“合作型、学习型、人文型”建设基调。宣传阵地要体现：静态+动态；文本+视频；榜样+案例；时政+科普。社团建设要有青年教师指导，围绕主题有方案、有活动、有评价、有优化。</w:t>
      </w:r>
    </w:p>
    <w:p w:rsidR="0095318E" w:rsidRPr="0095318E" w:rsidRDefault="00F8030A" w:rsidP="00F8030A">
      <w:pPr>
        <w:ind w:firstLineChars="200" w:firstLine="640"/>
        <w:rPr>
          <w:rFonts w:ascii="仿宋_GB2312" w:eastAsia="仿宋_GB2312" w:hAnsi="宋体"/>
          <w:sz w:val="32"/>
          <w:szCs w:val="32"/>
        </w:rPr>
      </w:pPr>
      <w:r>
        <w:rPr>
          <w:rFonts w:ascii="仿宋_GB2312" w:eastAsia="仿宋_GB2312" w:hAnsi="宋体" w:hint="eastAsia"/>
          <w:sz w:val="32"/>
          <w:szCs w:val="32"/>
        </w:rPr>
        <w:t>6.三全育人机制。</w:t>
      </w:r>
      <w:r w:rsidR="0095318E" w:rsidRPr="0095318E">
        <w:rPr>
          <w:rFonts w:ascii="仿宋_GB2312" w:eastAsia="仿宋_GB2312" w:hAnsi="宋体" w:hint="eastAsia"/>
          <w:sz w:val="32"/>
          <w:szCs w:val="32"/>
        </w:rPr>
        <w:t>教育的根本问题是“培养什么人、怎样培养人、为谁培养人”， 202</w:t>
      </w:r>
      <w:r w:rsidR="0095318E">
        <w:rPr>
          <w:rFonts w:ascii="仿宋_GB2312" w:eastAsia="仿宋_GB2312" w:hAnsi="宋体" w:hint="eastAsia"/>
          <w:sz w:val="32"/>
          <w:szCs w:val="32"/>
        </w:rPr>
        <w:t>5</w:t>
      </w:r>
      <w:r w:rsidR="0095318E" w:rsidRPr="0095318E">
        <w:rPr>
          <w:rFonts w:ascii="仿宋_GB2312" w:eastAsia="仿宋_GB2312" w:hAnsi="宋体" w:hint="eastAsia"/>
          <w:sz w:val="32"/>
          <w:szCs w:val="32"/>
        </w:rPr>
        <w:t>年，学校德育工作依然要</w:t>
      </w:r>
      <w:r w:rsidR="0095318E" w:rsidRPr="0095318E">
        <w:rPr>
          <w:rFonts w:ascii="仿宋_GB2312" w:eastAsia="仿宋_GB2312" w:hAnsi="宋体" w:hint="eastAsia"/>
          <w:bCs/>
          <w:sz w:val="32"/>
          <w:szCs w:val="32"/>
        </w:rPr>
        <w:t>聚焦立德树人的根本任务，落实三全育人工作机制</w:t>
      </w:r>
      <w:r w:rsidR="002E43C2">
        <w:rPr>
          <w:rFonts w:ascii="仿宋_GB2312" w:eastAsia="仿宋_GB2312" w:hAnsi="宋体" w:hint="eastAsia"/>
          <w:bCs/>
          <w:sz w:val="32"/>
          <w:szCs w:val="32"/>
        </w:rPr>
        <w:t>（全员、全程、全方位育人）</w:t>
      </w:r>
      <w:r w:rsidR="0095318E" w:rsidRPr="0095318E">
        <w:rPr>
          <w:rFonts w:ascii="仿宋_GB2312" w:eastAsia="仿宋_GB2312" w:hAnsi="宋体" w:hint="eastAsia"/>
          <w:sz w:val="32"/>
          <w:szCs w:val="32"/>
        </w:rPr>
        <w:t>。总的来说，</w:t>
      </w:r>
      <w:r w:rsidR="00A638CA">
        <w:rPr>
          <w:rFonts w:ascii="仿宋_GB2312" w:eastAsia="仿宋_GB2312" w:hAnsi="宋体" w:hint="eastAsia"/>
          <w:sz w:val="32"/>
          <w:szCs w:val="32"/>
        </w:rPr>
        <w:t>学校</w:t>
      </w:r>
      <w:r w:rsidR="00A638CA" w:rsidRPr="00A638CA">
        <w:rPr>
          <w:rFonts w:ascii="仿宋_GB2312" w:eastAsia="仿宋_GB2312" w:hAnsi="宋体" w:hint="eastAsia"/>
          <w:sz w:val="32"/>
          <w:szCs w:val="32"/>
        </w:rPr>
        <w:t>党委统筹，全员参与</w:t>
      </w:r>
      <w:r w:rsidR="00A638CA">
        <w:rPr>
          <w:rFonts w:ascii="仿宋_GB2312" w:eastAsia="仿宋_GB2312" w:hAnsi="宋体" w:hint="eastAsia"/>
          <w:sz w:val="32"/>
          <w:szCs w:val="32"/>
        </w:rPr>
        <w:t>；</w:t>
      </w:r>
      <w:r w:rsidR="00A638CA" w:rsidRPr="00A638CA">
        <w:rPr>
          <w:rFonts w:ascii="仿宋_GB2312" w:eastAsia="仿宋_GB2312" w:hAnsi="宋体" w:hint="eastAsia"/>
          <w:sz w:val="32"/>
          <w:szCs w:val="32"/>
        </w:rPr>
        <w:t>齐抓共管，全程跟进</w:t>
      </w:r>
      <w:r w:rsidR="00A638CA">
        <w:rPr>
          <w:rFonts w:ascii="仿宋_GB2312" w:eastAsia="仿宋_GB2312" w:hAnsi="宋体" w:hint="eastAsia"/>
          <w:sz w:val="32"/>
          <w:szCs w:val="32"/>
        </w:rPr>
        <w:t>；</w:t>
      </w:r>
      <w:r w:rsidR="00A638CA" w:rsidRPr="00A638CA">
        <w:rPr>
          <w:rFonts w:ascii="仿宋_GB2312" w:eastAsia="仿宋_GB2312" w:hAnsi="宋体" w:hint="eastAsia"/>
          <w:sz w:val="32"/>
          <w:szCs w:val="32"/>
        </w:rPr>
        <w:t>协同联动，全方位聚力</w:t>
      </w:r>
      <w:r w:rsidR="00A638CA">
        <w:rPr>
          <w:rFonts w:ascii="仿宋_GB2312" w:eastAsia="仿宋_GB2312" w:hAnsi="宋体" w:hint="eastAsia"/>
          <w:sz w:val="32"/>
          <w:szCs w:val="32"/>
        </w:rPr>
        <w:t>。</w:t>
      </w:r>
      <w:r w:rsidRPr="00CC4CC3">
        <w:rPr>
          <w:rFonts w:ascii="仿宋_GB2312" w:eastAsia="仿宋_GB2312" w:hAnsi="宋体" w:hint="eastAsia"/>
          <w:sz w:val="32"/>
          <w:szCs w:val="32"/>
        </w:rPr>
        <w:t>要抓好家长学校建设，开好每一次家长会，做好家校协同；要走进社区，积极参加志愿服务活动。</w:t>
      </w:r>
    </w:p>
    <w:p w:rsidR="006B49EC" w:rsidRDefault="006B49EC" w:rsidP="006B49EC">
      <w:pPr>
        <w:ind w:firstLineChars="1550" w:firstLine="4960"/>
        <w:rPr>
          <w:rFonts w:ascii="仿宋_GB2312" w:eastAsia="仿宋_GB2312" w:hAnsi="黑体"/>
          <w:sz w:val="32"/>
          <w:szCs w:val="32"/>
        </w:rPr>
      </w:pPr>
    </w:p>
    <w:p w:rsidR="006B49EC" w:rsidRPr="00690163" w:rsidRDefault="006B49EC" w:rsidP="006160A4">
      <w:pPr>
        <w:ind w:firstLineChars="1550" w:firstLine="4960"/>
        <w:jc w:val="center"/>
        <w:rPr>
          <w:rFonts w:ascii="仿宋_GB2312" w:eastAsia="仿宋_GB2312" w:hAnsi="黑体"/>
          <w:sz w:val="32"/>
          <w:szCs w:val="32"/>
        </w:rPr>
      </w:pPr>
      <w:r w:rsidRPr="00690163">
        <w:rPr>
          <w:rFonts w:ascii="仿宋_GB2312" w:eastAsia="仿宋_GB2312" w:hAnsi="黑体" w:hint="eastAsia"/>
          <w:sz w:val="32"/>
          <w:szCs w:val="32"/>
        </w:rPr>
        <w:t>澧县一中</w:t>
      </w:r>
    </w:p>
    <w:p w:rsidR="00891CFF" w:rsidRDefault="00216132" w:rsidP="00D429D1">
      <w:pPr>
        <w:ind w:firstLineChars="1650" w:firstLine="5280"/>
      </w:pPr>
      <w:r>
        <w:rPr>
          <w:rFonts w:ascii="仿宋_GB2312" w:eastAsia="仿宋_GB2312" w:hAnsi="黑体" w:hint="eastAsia"/>
          <w:sz w:val="32"/>
          <w:szCs w:val="32"/>
        </w:rPr>
        <w:t xml:space="preserve"> </w:t>
      </w:r>
      <w:r w:rsidR="006B49EC" w:rsidRPr="00690163">
        <w:rPr>
          <w:rFonts w:ascii="仿宋_GB2312" w:eastAsia="仿宋_GB2312" w:hAnsi="黑体" w:hint="eastAsia"/>
          <w:sz w:val="32"/>
          <w:szCs w:val="32"/>
        </w:rPr>
        <w:t>202</w:t>
      </w:r>
      <w:r w:rsidR="00D429D1">
        <w:rPr>
          <w:rFonts w:ascii="仿宋_GB2312" w:eastAsia="仿宋_GB2312" w:hAnsi="黑体" w:hint="eastAsia"/>
          <w:sz w:val="32"/>
          <w:szCs w:val="32"/>
        </w:rPr>
        <w:t>5</w:t>
      </w:r>
      <w:r w:rsidR="006B49EC" w:rsidRPr="00690163">
        <w:rPr>
          <w:rFonts w:ascii="仿宋_GB2312" w:eastAsia="仿宋_GB2312" w:hAnsi="黑体" w:hint="eastAsia"/>
          <w:sz w:val="32"/>
          <w:szCs w:val="32"/>
        </w:rPr>
        <w:t>年</w:t>
      </w:r>
      <w:r w:rsidR="00CE6A1D">
        <w:rPr>
          <w:rFonts w:ascii="仿宋_GB2312" w:eastAsia="仿宋_GB2312" w:hAnsi="黑体" w:hint="eastAsia"/>
          <w:sz w:val="32"/>
          <w:szCs w:val="32"/>
        </w:rPr>
        <w:t>2</w:t>
      </w:r>
      <w:r w:rsidR="006B49EC" w:rsidRPr="00690163">
        <w:rPr>
          <w:rFonts w:ascii="仿宋_GB2312" w:eastAsia="仿宋_GB2312" w:hAnsi="黑体" w:hint="eastAsia"/>
          <w:sz w:val="32"/>
          <w:szCs w:val="32"/>
        </w:rPr>
        <w:t>月</w:t>
      </w:r>
      <w:r w:rsidR="00CE6A1D">
        <w:rPr>
          <w:rFonts w:ascii="仿宋_GB2312" w:eastAsia="仿宋_GB2312" w:hAnsi="黑体" w:hint="eastAsia"/>
          <w:sz w:val="32"/>
          <w:szCs w:val="32"/>
        </w:rPr>
        <w:t>1</w:t>
      </w:r>
      <w:r w:rsidR="00D429D1">
        <w:rPr>
          <w:rFonts w:ascii="仿宋_GB2312" w:eastAsia="仿宋_GB2312" w:hAnsi="黑体" w:hint="eastAsia"/>
          <w:sz w:val="32"/>
          <w:szCs w:val="32"/>
        </w:rPr>
        <w:t>2日</w:t>
      </w:r>
    </w:p>
    <w:sectPr w:rsidR="00891CFF" w:rsidSect="00AA49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3E5" w:rsidRDefault="004773E5" w:rsidP="006B49EC">
      <w:r>
        <w:separator/>
      </w:r>
    </w:p>
  </w:endnote>
  <w:endnote w:type="continuationSeparator" w:id="1">
    <w:p w:rsidR="004773E5" w:rsidRDefault="004773E5" w:rsidP="006B49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3E5" w:rsidRDefault="004773E5" w:rsidP="006B49EC">
      <w:r>
        <w:separator/>
      </w:r>
    </w:p>
  </w:footnote>
  <w:footnote w:type="continuationSeparator" w:id="1">
    <w:p w:rsidR="004773E5" w:rsidRDefault="004773E5" w:rsidP="006B49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49EC"/>
    <w:rsid w:val="00022DAE"/>
    <w:rsid w:val="00055532"/>
    <w:rsid w:val="0008478A"/>
    <w:rsid w:val="001A5DF1"/>
    <w:rsid w:val="00216132"/>
    <w:rsid w:val="002E43C2"/>
    <w:rsid w:val="003A5E0A"/>
    <w:rsid w:val="003E04B4"/>
    <w:rsid w:val="00400ADA"/>
    <w:rsid w:val="004652CC"/>
    <w:rsid w:val="004773E5"/>
    <w:rsid w:val="005655CD"/>
    <w:rsid w:val="005C041F"/>
    <w:rsid w:val="005C4519"/>
    <w:rsid w:val="00614D92"/>
    <w:rsid w:val="006160A4"/>
    <w:rsid w:val="00665617"/>
    <w:rsid w:val="006B49EC"/>
    <w:rsid w:val="006E4F3E"/>
    <w:rsid w:val="00744121"/>
    <w:rsid w:val="00745D34"/>
    <w:rsid w:val="008220EA"/>
    <w:rsid w:val="00891CFF"/>
    <w:rsid w:val="0095318E"/>
    <w:rsid w:val="0099773F"/>
    <w:rsid w:val="009F6BCF"/>
    <w:rsid w:val="00A06BAB"/>
    <w:rsid w:val="00A404E2"/>
    <w:rsid w:val="00A45C35"/>
    <w:rsid w:val="00A638CA"/>
    <w:rsid w:val="00AA4908"/>
    <w:rsid w:val="00B249B6"/>
    <w:rsid w:val="00B401B6"/>
    <w:rsid w:val="00BC154C"/>
    <w:rsid w:val="00BD18AE"/>
    <w:rsid w:val="00BE45D4"/>
    <w:rsid w:val="00C2664F"/>
    <w:rsid w:val="00C607FD"/>
    <w:rsid w:val="00C727F1"/>
    <w:rsid w:val="00CB2421"/>
    <w:rsid w:val="00CE61FC"/>
    <w:rsid w:val="00CE6A1D"/>
    <w:rsid w:val="00D429D1"/>
    <w:rsid w:val="00D544C4"/>
    <w:rsid w:val="00D71E3D"/>
    <w:rsid w:val="00D96A82"/>
    <w:rsid w:val="00F04272"/>
    <w:rsid w:val="00F1751B"/>
    <w:rsid w:val="00F62DFF"/>
    <w:rsid w:val="00F667A5"/>
    <w:rsid w:val="00F803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9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49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49EC"/>
    <w:rPr>
      <w:sz w:val="18"/>
      <w:szCs w:val="18"/>
    </w:rPr>
  </w:style>
  <w:style w:type="paragraph" w:styleId="a4">
    <w:name w:val="footer"/>
    <w:basedOn w:val="a"/>
    <w:link w:val="Char0"/>
    <w:uiPriority w:val="99"/>
    <w:semiHidden/>
    <w:unhideWhenUsed/>
    <w:rsid w:val="006B49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49EC"/>
    <w:rPr>
      <w:sz w:val="18"/>
      <w:szCs w:val="18"/>
    </w:rPr>
  </w:style>
</w:styles>
</file>

<file path=word/webSettings.xml><?xml version="1.0" encoding="utf-8"?>
<w:webSettings xmlns:r="http://schemas.openxmlformats.org/officeDocument/2006/relationships" xmlns:w="http://schemas.openxmlformats.org/wordprocessingml/2006/main">
  <w:divs>
    <w:div w:id="156205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272</Words>
  <Characters>1552</Characters>
  <Application>Microsoft Office Word</Application>
  <DocSecurity>0</DocSecurity>
  <Lines>12</Lines>
  <Paragraphs>3</Paragraphs>
  <ScaleCrop>false</ScaleCrop>
  <Company>Microsoft</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51</cp:revision>
  <dcterms:created xsi:type="dcterms:W3CDTF">2025-01-02T06:49:00Z</dcterms:created>
  <dcterms:modified xsi:type="dcterms:W3CDTF">2025-02-13T07:50:00Z</dcterms:modified>
</cp:coreProperties>
</file>