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52" w:rsidRDefault="00242246" w:rsidP="00DE3F52">
      <w:pPr>
        <w:jc w:val="center"/>
        <w:rPr>
          <w:rFonts w:ascii="方正小标宋简体" w:eastAsia="方正小标宋简体" w:hint="eastAsia"/>
          <w:sz w:val="44"/>
          <w:szCs w:val="44"/>
        </w:rPr>
      </w:pPr>
      <w:r w:rsidRPr="00A17B08">
        <w:rPr>
          <w:rFonts w:ascii="方正小标宋简体" w:eastAsia="方正小标宋简体" w:hint="eastAsia"/>
          <w:sz w:val="44"/>
          <w:szCs w:val="44"/>
        </w:rPr>
        <w:t>澧县一中</w:t>
      </w:r>
    </w:p>
    <w:p w:rsidR="00C53329" w:rsidRPr="00A17B08" w:rsidRDefault="00DE3F52" w:rsidP="00A17B08">
      <w:pPr>
        <w:jc w:val="center"/>
        <w:rPr>
          <w:rFonts w:ascii="方正小标宋简体" w:eastAsia="方正小标宋简体"/>
          <w:sz w:val="44"/>
          <w:szCs w:val="44"/>
        </w:rPr>
      </w:pPr>
      <w:r w:rsidRPr="00A17B08">
        <w:rPr>
          <w:rFonts w:ascii="方正小标宋简体" w:eastAsia="方正小标宋简体" w:hint="eastAsia"/>
          <w:sz w:val="44"/>
          <w:szCs w:val="44"/>
        </w:rPr>
        <w:t>202</w:t>
      </w:r>
      <w:r>
        <w:rPr>
          <w:rFonts w:ascii="方正小标宋简体" w:eastAsia="方正小标宋简体" w:hint="eastAsia"/>
          <w:sz w:val="44"/>
          <w:szCs w:val="44"/>
        </w:rPr>
        <w:t>4</w:t>
      </w:r>
      <w:r w:rsidRPr="00A17B08">
        <w:rPr>
          <w:rFonts w:ascii="方正小标宋简体" w:eastAsia="方正小标宋简体" w:hint="eastAsia"/>
          <w:sz w:val="44"/>
          <w:szCs w:val="44"/>
        </w:rPr>
        <w:t>年下学期</w:t>
      </w:r>
      <w:r w:rsidR="000D7BA5">
        <w:rPr>
          <w:rFonts w:ascii="方正小标宋简体" w:eastAsia="方正小标宋简体" w:hint="eastAsia"/>
          <w:sz w:val="44"/>
          <w:szCs w:val="44"/>
        </w:rPr>
        <w:t>德育</w:t>
      </w:r>
      <w:r w:rsidR="00C53329" w:rsidRPr="00A17B08">
        <w:rPr>
          <w:rFonts w:ascii="方正小标宋简体" w:eastAsia="方正小标宋简体" w:hint="eastAsia"/>
          <w:sz w:val="44"/>
          <w:szCs w:val="44"/>
        </w:rPr>
        <w:t>工作计划</w:t>
      </w:r>
    </w:p>
    <w:p w:rsidR="00215536" w:rsidRPr="00DE3F52" w:rsidRDefault="00215536" w:rsidP="00DD74F7">
      <w:pPr>
        <w:ind w:firstLineChars="200" w:firstLine="640"/>
        <w:rPr>
          <w:rFonts w:ascii="黑体" w:eastAsia="黑体" w:hAnsi="黑体"/>
          <w:sz w:val="32"/>
          <w:szCs w:val="32"/>
        </w:rPr>
      </w:pPr>
    </w:p>
    <w:p w:rsidR="00DA79F7" w:rsidRPr="009F281B" w:rsidRDefault="00935945" w:rsidP="00DD74F7">
      <w:pPr>
        <w:ind w:firstLineChars="200" w:firstLine="640"/>
        <w:rPr>
          <w:rFonts w:ascii="黑体" w:eastAsia="黑体" w:hAnsi="黑体"/>
          <w:sz w:val="32"/>
          <w:szCs w:val="32"/>
        </w:rPr>
      </w:pPr>
      <w:r w:rsidRPr="009F281B">
        <w:rPr>
          <w:rFonts w:ascii="黑体" w:eastAsia="黑体" w:hAnsi="黑体" w:hint="eastAsia"/>
          <w:sz w:val="32"/>
          <w:szCs w:val="32"/>
        </w:rPr>
        <w:t>一、</w:t>
      </w:r>
      <w:r w:rsidR="00C53329" w:rsidRPr="009F281B">
        <w:rPr>
          <w:rFonts w:ascii="黑体" w:eastAsia="黑体" w:hAnsi="黑体" w:hint="eastAsia"/>
          <w:sz w:val="32"/>
          <w:szCs w:val="32"/>
        </w:rPr>
        <w:t>指导思想</w:t>
      </w:r>
    </w:p>
    <w:p w:rsidR="000466D6" w:rsidRPr="00CC4CC3" w:rsidRDefault="00DA79F7" w:rsidP="0037049C">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新的学期,学生</w:t>
      </w:r>
      <w:r w:rsidR="00C33545" w:rsidRPr="00CC4CC3">
        <w:rPr>
          <w:rFonts w:ascii="仿宋_GB2312" w:eastAsia="仿宋_GB2312" w:hAnsi="宋体" w:hint="eastAsia"/>
          <w:sz w:val="32"/>
          <w:szCs w:val="32"/>
        </w:rPr>
        <w:t>科</w:t>
      </w:r>
      <w:r w:rsidRPr="00CC4CC3">
        <w:rPr>
          <w:rFonts w:ascii="仿宋_GB2312" w:eastAsia="仿宋_GB2312" w:hAnsi="宋体" w:hint="eastAsia"/>
          <w:sz w:val="32"/>
          <w:szCs w:val="32"/>
        </w:rPr>
        <w:t>将按照教育部《中小学德育工作指南》的要求，坚持立德树人不动摇</w:t>
      </w:r>
      <w:r w:rsidR="000466D6" w:rsidRPr="00CC4CC3">
        <w:rPr>
          <w:rFonts w:ascii="仿宋_GB2312" w:eastAsia="仿宋_GB2312" w:hAnsi="宋体" w:hint="eastAsia"/>
          <w:sz w:val="32"/>
          <w:szCs w:val="32"/>
        </w:rPr>
        <w:t>，</w:t>
      </w:r>
      <w:r w:rsidRPr="00CC4CC3">
        <w:rPr>
          <w:rFonts w:ascii="仿宋_GB2312" w:eastAsia="仿宋_GB2312" w:hAnsi="宋体" w:hint="eastAsia"/>
          <w:sz w:val="32"/>
          <w:szCs w:val="32"/>
        </w:rPr>
        <w:t>坚持校园文化建设不动摇</w:t>
      </w:r>
      <w:r w:rsidR="000466D6" w:rsidRPr="00CC4CC3">
        <w:rPr>
          <w:rFonts w:ascii="仿宋_GB2312" w:eastAsia="仿宋_GB2312" w:hAnsi="宋体" w:hint="eastAsia"/>
          <w:sz w:val="32"/>
          <w:szCs w:val="32"/>
        </w:rPr>
        <w:t>，</w:t>
      </w:r>
      <w:r w:rsidRPr="00CC4CC3">
        <w:rPr>
          <w:rFonts w:ascii="仿宋_GB2312" w:eastAsia="仿宋_GB2312" w:hAnsi="宋体" w:hint="eastAsia"/>
          <w:sz w:val="32"/>
          <w:szCs w:val="32"/>
        </w:rPr>
        <w:t>深入细致地开展德育工作，做好常规工作，努力实践创新，培育和践行社会主义核心价值观，教育和引导学生热爱中国共产党、热爱祖国、热爱人民，拥护中国特色社会主义道路，弘扬民族精神，增强民族自尊心、自信心和自豪感，增强公民意识、社会责任感和民主法治观念，学习运用马克思主义基本观点和方法观察问题、分析问题和解决问题，学会正确选择人生发展道路的相关知识，具备自主、自立、自强的态度和能力，初步形成正确的世界观、人生观和价值观。不断适应教育改革、高考制度改革和我校可持续发展的形势要求，提高德育工作的针对性和实效性，为学校教育教学质量提高提供强有力保证，为学校的</w:t>
      </w:r>
      <w:r w:rsidR="00213830" w:rsidRPr="00CC4CC3">
        <w:rPr>
          <w:rFonts w:ascii="仿宋_GB2312" w:eastAsia="仿宋_GB2312" w:hAnsi="宋体" w:hint="eastAsia"/>
          <w:sz w:val="32"/>
          <w:szCs w:val="32"/>
        </w:rPr>
        <w:t>内涵</w:t>
      </w:r>
      <w:r w:rsidRPr="00CC4CC3">
        <w:rPr>
          <w:rFonts w:ascii="仿宋_GB2312" w:eastAsia="仿宋_GB2312" w:hAnsi="宋体" w:hint="eastAsia"/>
          <w:sz w:val="32"/>
          <w:szCs w:val="32"/>
        </w:rPr>
        <w:t>发展多作贡献。</w:t>
      </w:r>
    </w:p>
    <w:p w:rsidR="00C53329" w:rsidRPr="00474923" w:rsidRDefault="00C53329" w:rsidP="0037049C">
      <w:pPr>
        <w:ind w:firstLineChars="200" w:firstLine="640"/>
        <w:rPr>
          <w:rFonts w:ascii="黑体" w:eastAsia="黑体" w:hAnsi="黑体"/>
          <w:sz w:val="32"/>
          <w:szCs w:val="32"/>
        </w:rPr>
      </w:pPr>
      <w:r w:rsidRPr="00474923">
        <w:rPr>
          <w:rFonts w:ascii="黑体" w:eastAsia="黑体" w:hAnsi="黑体" w:hint="eastAsia"/>
          <w:sz w:val="32"/>
          <w:szCs w:val="32"/>
        </w:rPr>
        <w:t>二、工作</w:t>
      </w:r>
      <w:r w:rsidR="000466D6" w:rsidRPr="00474923">
        <w:rPr>
          <w:rFonts w:ascii="黑体" w:eastAsia="黑体" w:hAnsi="黑体" w:hint="eastAsia"/>
          <w:sz w:val="32"/>
          <w:szCs w:val="32"/>
        </w:rPr>
        <w:t>总体</w:t>
      </w:r>
      <w:r w:rsidRPr="00474923">
        <w:rPr>
          <w:rFonts w:ascii="黑体" w:eastAsia="黑体" w:hAnsi="黑体" w:hint="eastAsia"/>
          <w:sz w:val="32"/>
          <w:szCs w:val="32"/>
        </w:rPr>
        <w:t>思路</w:t>
      </w:r>
    </w:p>
    <w:p w:rsidR="00C53329" w:rsidRPr="00CC4CC3" w:rsidRDefault="001F70A2" w:rsidP="0037049C">
      <w:pPr>
        <w:ind w:firstLineChars="200" w:firstLine="640"/>
        <w:rPr>
          <w:rFonts w:ascii="仿宋_GB2312" w:eastAsia="仿宋_GB2312"/>
          <w:sz w:val="32"/>
          <w:szCs w:val="32"/>
        </w:rPr>
      </w:pPr>
      <w:r w:rsidRPr="00CC4CC3">
        <w:rPr>
          <w:rFonts w:ascii="仿宋_GB2312" w:eastAsia="仿宋_GB2312" w:hAnsi="宋体" w:hint="eastAsia"/>
          <w:sz w:val="32"/>
          <w:szCs w:val="32"/>
        </w:rPr>
        <w:t>根据教育部《学校德育工作指南》实施要求</w:t>
      </w:r>
      <w:r w:rsidR="00C53329" w:rsidRPr="00CC4CC3">
        <w:rPr>
          <w:rFonts w:ascii="仿宋_GB2312" w:eastAsia="仿宋_GB2312" w:hAnsi="宋体" w:hint="eastAsia"/>
          <w:sz w:val="32"/>
          <w:szCs w:val="32"/>
        </w:rPr>
        <w:t>，围绕学校育人目标，</w:t>
      </w:r>
      <w:r w:rsidRPr="00CC4CC3">
        <w:rPr>
          <w:rFonts w:ascii="仿宋_GB2312" w:eastAsia="仿宋_GB2312" w:hAnsi="宋体" w:hint="eastAsia"/>
          <w:sz w:val="32"/>
          <w:szCs w:val="32"/>
        </w:rPr>
        <w:t>结合我校三大德育主题与四类校园文化，按照学生认知规律和身心规律落实五育并举，</w:t>
      </w:r>
      <w:r w:rsidR="00C53329" w:rsidRPr="00CC4CC3">
        <w:rPr>
          <w:rFonts w:ascii="仿宋_GB2312" w:eastAsia="仿宋_GB2312" w:hAnsi="宋体" w:hint="eastAsia"/>
          <w:sz w:val="32"/>
          <w:szCs w:val="32"/>
        </w:rPr>
        <w:t>从</w:t>
      </w:r>
      <w:r w:rsidR="00C53329" w:rsidRPr="00CC4CC3">
        <w:rPr>
          <w:rFonts w:ascii="仿宋_GB2312" w:eastAsia="仿宋_GB2312" w:hAnsi="Arial" w:cs="Arial" w:hint="eastAsia"/>
          <w:sz w:val="32"/>
          <w:szCs w:val="32"/>
        </w:rPr>
        <w:t>“</w:t>
      </w:r>
      <w:r w:rsidRPr="00CC4CC3">
        <w:rPr>
          <w:rFonts w:ascii="仿宋_GB2312" w:eastAsia="仿宋_GB2312" w:hAnsi="Arial" w:cs="Arial" w:hint="eastAsia"/>
          <w:sz w:val="32"/>
          <w:szCs w:val="32"/>
        </w:rPr>
        <w:t>习惯养成+</w:t>
      </w:r>
      <w:r w:rsidR="00C53329" w:rsidRPr="00CC4CC3">
        <w:rPr>
          <w:rFonts w:ascii="仿宋_GB2312" w:eastAsia="仿宋_GB2312" w:hAnsi="宋体" w:hint="eastAsia"/>
          <w:sz w:val="32"/>
          <w:szCs w:val="32"/>
        </w:rPr>
        <w:t>价值</w:t>
      </w:r>
      <w:r w:rsidR="00C53329" w:rsidRPr="00CC4CC3">
        <w:rPr>
          <w:rFonts w:ascii="仿宋_GB2312" w:eastAsia="仿宋_GB2312" w:hAnsi="宋体" w:hint="eastAsia"/>
          <w:sz w:val="32"/>
          <w:szCs w:val="32"/>
        </w:rPr>
        <w:lastRenderedPageBreak/>
        <w:t>引领＋</w:t>
      </w:r>
      <w:r w:rsidR="005523E0" w:rsidRPr="00CC4CC3">
        <w:rPr>
          <w:rFonts w:ascii="仿宋_GB2312" w:eastAsia="仿宋_GB2312" w:hAnsi="宋体" w:hint="eastAsia"/>
          <w:sz w:val="32"/>
          <w:szCs w:val="32"/>
        </w:rPr>
        <w:t>内驱力注入</w:t>
      </w:r>
      <w:r w:rsidR="00C53329" w:rsidRPr="00CC4CC3">
        <w:rPr>
          <w:rFonts w:ascii="仿宋_GB2312" w:eastAsia="仿宋_GB2312" w:hAnsi="Arial" w:cs="Arial" w:hint="eastAsia"/>
          <w:sz w:val="32"/>
          <w:szCs w:val="32"/>
        </w:rPr>
        <w:t>”</w:t>
      </w:r>
      <w:r w:rsidR="00C53329" w:rsidRPr="00CC4CC3">
        <w:rPr>
          <w:rFonts w:ascii="仿宋_GB2312" w:eastAsia="仿宋_GB2312" w:hAnsi="宋体" w:hint="eastAsia"/>
          <w:sz w:val="32"/>
          <w:szCs w:val="32"/>
        </w:rPr>
        <w:t>着手，</w:t>
      </w:r>
      <w:r w:rsidRPr="00CC4CC3">
        <w:rPr>
          <w:rFonts w:ascii="仿宋_GB2312" w:eastAsia="仿宋_GB2312" w:hAnsi="宋体" w:hint="eastAsia"/>
          <w:sz w:val="32"/>
          <w:szCs w:val="32"/>
        </w:rPr>
        <w:t>强化学生身心成长、习惯养成、道德实践、情感生成、取向培育等，</w:t>
      </w:r>
      <w:r w:rsidR="00C53329" w:rsidRPr="00CC4CC3">
        <w:rPr>
          <w:rFonts w:ascii="仿宋_GB2312" w:eastAsia="仿宋_GB2312" w:hAnsi="宋体" w:hint="eastAsia"/>
          <w:sz w:val="32"/>
          <w:szCs w:val="32"/>
        </w:rPr>
        <w:t>规范德育管理，强化德育队伍，创新德育途径，增强德育合力，提高德育实效，形成和巩固德育特色，</w:t>
      </w:r>
      <w:r w:rsidRPr="00CC4CC3">
        <w:rPr>
          <w:rFonts w:ascii="仿宋_GB2312" w:eastAsia="仿宋_GB2312" w:hAnsi="宋体" w:hint="eastAsia"/>
          <w:sz w:val="32"/>
          <w:szCs w:val="32"/>
        </w:rPr>
        <w:t>努力增强德育工作的感染力、针对性、规律性、实效性，</w:t>
      </w:r>
      <w:r w:rsidR="00C53329" w:rsidRPr="00CC4CC3">
        <w:rPr>
          <w:rFonts w:ascii="仿宋_GB2312" w:eastAsia="仿宋_GB2312" w:hAnsi="宋体" w:hint="eastAsia"/>
          <w:sz w:val="32"/>
          <w:szCs w:val="32"/>
        </w:rPr>
        <w:t>切实发挥德育工作思想育人、</w:t>
      </w:r>
      <w:r w:rsidRPr="00CC4CC3">
        <w:rPr>
          <w:rFonts w:ascii="仿宋_GB2312" w:eastAsia="仿宋_GB2312" w:hAnsi="宋体" w:hint="eastAsia"/>
          <w:sz w:val="32"/>
          <w:szCs w:val="32"/>
        </w:rPr>
        <w:t>文化育人、</w:t>
      </w:r>
      <w:r w:rsidR="00C53329" w:rsidRPr="00CC4CC3">
        <w:rPr>
          <w:rFonts w:ascii="仿宋_GB2312" w:eastAsia="仿宋_GB2312" w:hAnsi="宋体" w:hint="eastAsia"/>
          <w:sz w:val="32"/>
          <w:szCs w:val="32"/>
        </w:rPr>
        <w:t>制度育人、管理育人、活动育人等职能。</w:t>
      </w:r>
    </w:p>
    <w:p w:rsidR="006F215D" w:rsidRPr="00474923" w:rsidRDefault="0037049C" w:rsidP="0037049C">
      <w:pPr>
        <w:ind w:firstLineChars="200" w:firstLine="640"/>
        <w:rPr>
          <w:rFonts w:ascii="黑体" w:eastAsia="黑体" w:hAnsi="黑体"/>
          <w:sz w:val="32"/>
          <w:szCs w:val="32"/>
        </w:rPr>
      </w:pPr>
      <w:r w:rsidRPr="00474923">
        <w:rPr>
          <w:rFonts w:ascii="黑体" w:eastAsia="黑体" w:hAnsi="黑体" w:hint="eastAsia"/>
          <w:sz w:val="32"/>
          <w:szCs w:val="32"/>
        </w:rPr>
        <w:t>三、</w:t>
      </w:r>
      <w:r w:rsidR="006F215D" w:rsidRPr="00474923">
        <w:rPr>
          <w:rFonts w:ascii="黑体" w:eastAsia="黑体" w:hAnsi="黑体" w:hint="eastAsia"/>
          <w:sz w:val="32"/>
          <w:szCs w:val="32"/>
        </w:rPr>
        <w:t>德育工作原则</w:t>
      </w:r>
    </w:p>
    <w:p w:rsidR="00E87F6F" w:rsidRPr="00CC4CC3" w:rsidRDefault="00E87F6F" w:rsidP="0037049C">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主体性原则。坚持以学生为本，尊重学生个性，体现学生的主体地位，强调学生的自我教育和主观能动作用。</w:t>
      </w:r>
    </w:p>
    <w:p w:rsidR="00E87F6F" w:rsidRPr="00CC4CC3" w:rsidRDefault="00E87F6F" w:rsidP="00B311A9">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激励性原则。坚持面向全体学生，促进学生全面发展，激发学生积极向上的自主追求，鼓励和引导学生不断进步。</w:t>
      </w:r>
    </w:p>
    <w:p w:rsidR="00E87F6F" w:rsidRPr="00CC4CC3" w:rsidRDefault="00E87F6F" w:rsidP="00B311A9">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发展性原则。坚持遵循学生身心特点和成长规律，确定德育内容、形式、途径与方法，有计划、分层次落实德育工作，注重德育的过程。</w:t>
      </w:r>
    </w:p>
    <w:p w:rsidR="00E87F6F" w:rsidRPr="00CC4CC3" w:rsidRDefault="00E87F6F" w:rsidP="00B311A9">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时效性原则。坚持从我校学生的思想实际和生活实际出发，深入浅出，循序渐进，增强德育工作的人文性和时效性。</w:t>
      </w:r>
    </w:p>
    <w:p w:rsidR="00E87F6F" w:rsidRPr="00CC4CC3" w:rsidRDefault="00E87F6F" w:rsidP="00B311A9">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创新性原则。坚持适应时代和社会发展的要求，不断创新德育工作的方法和形式，探寻学校教育与学生成长的有效切合点，增强教育效果。</w:t>
      </w:r>
    </w:p>
    <w:p w:rsidR="00B94D3F" w:rsidRPr="00474923" w:rsidRDefault="000730CA" w:rsidP="000730CA">
      <w:pPr>
        <w:ind w:firstLineChars="200" w:firstLine="640"/>
        <w:rPr>
          <w:rFonts w:ascii="黑体" w:eastAsia="黑体" w:hAnsi="黑体"/>
          <w:sz w:val="32"/>
          <w:szCs w:val="32"/>
        </w:rPr>
      </w:pPr>
      <w:r w:rsidRPr="00474923">
        <w:rPr>
          <w:rFonts w:ascii="黑体" w:eastAsia="黑体" w:hAnsi="黑体" w:hint="eastAsia"/>
          <w:sz w:val="32"/>
          <w:szCs w:val="32"/>
        </w:rPr>
        <w:t>四、</w:t>
      </w:r>
      <w:r w:rsidR="00B94D3F" w:rsidRPr="00474923">
        <w:rPr>
          <w:rFonts w:ascii="黑体" w:eastAsia="黑体" w:hAnsi="黑体" w:hint="eastAsia"/>
          <w:sz w:val="32"/>
          <w:szCs w:val="32"/>
        </w:rPr>
        <w:t>德育工作重点</w:t>
      </w:r>
    </w:p>
    <w:p w:rsidR="00B94D3F" w:rsidRPr="00CC4CC3" w:rsidRDefault="00B94D3F" w:rsidP="00244FA5">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五育并举课程化</w:t>
      </w:r>
      <w:r w:rsidR="00C168C8" w:rsidRPr="00CC4CC3">
        <w:rPr>
          <w:rFonts w:ascii="仿宋_GB2312" w:eastAsia="仿宋_GB2312" w:hAnsi="宋体" w:hint="eastAsia"/>
          <w:sz w:val="32"/>
          <w:szCs w:val="32"/>
        </w:rPr>
        <w:t>：劳动实践课程化（校内劳动与校外实践相结合、个人劳动与公共劳动相结合），心理健康教育课</w:t>
      </w:r>
      <w:r w:rsidR="00C168C8" w:rsidRPr="00CC4CC3">
        <w:rPr>
          <w:rFonts w:ascii="仿宋_GB2312" w:eastAsia="仿宋_GB2312" w:hAnsi="宋体" w:hint="eastAsia"/>
          <w:sz w:val="32"/>
          <w:szCs w:val="32"/>
        </w:rPr>
        <w:lastRenderedPageBreak/>
        <w:t>程化（常态课程与专业咨询相结合），时事与人文知识拓展课程化（课堂拓展与课外素材相结合），中英文书写课程化（专时练字与常态书写相结合），研究型学习课程化（学科探究与假期实践相结合），生涯设计课程化（专业指导与班级渗透相结合），跑操活动课程化（日常点评与量化管理相结合），阅读课程化（学科阅读与课外阅读相结合）</w:t>
      </w:r>
    </w:p>
    <w:p w:rsidR="00B94D3F" w:rsidRPr="00CC4CC3" w:rsidRDefault="00B94D3F" w:rsidP="00244FA5">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班级管理智慧化</w:t>
      </w:r>
      <w:r w:rsidR="00CB6FBD" w:rsidRPr="00CC4CC3">
        <w:rPr>
          <w:rFonts w:ascii="仿宋_GB2312" w:eastAsia="仿宋_GB2312" w:hAnsi="宋体" w:hint="eastAsia"/>
          <w:sz w:val="32"/>
          <w:szCs w:val="32"/>
        </w:rPr>
        <w:t>：班级管理是学校德育工作的核心，要通过抓好常规管理，如环境卫生、两操、寝室管理等，塑造良好的班级形象。同时通过制度管理、人文关怀和智慧应用，张扬班级个性，打造特色班级。</w:t>
      </w:r>
    </w:p>
    <w:p w:rsidR="0032389C" w:rsidRDefault="0032389C" w:rsidP="00244FA5">
      <w:pPr>
        <w:ind w:firstLineChars="200" w:firstLine="640"/>
        <w:rPr>
          <w:rFonts w:ascii="仿宋_GB2312" w:eastAsia="仿宋_GB2312" w:hAnsi="宋体"/>
          <w:sz w:val="32"/>
          <w:szCs w:val="32"/>
        </w:rPr>
      </w:pPr>
      <w:r>
        <w:rPr>
          <w:rFonts w:ascii="仿宋_GB2312" w:eastAsia="仿宋_GB2312" w:hAnsi="宋体"/>
          <w:noProof/>
          <w:sz w:val="32"/>
          <w:szCs w:val="32"/>
        </w:rPr>
        <w:drawing>
          <wp:anchor distT="0" distB="0" distL="114300" distR="114300" simplePos="0" relativeHeight="251658240" behindDoc="0" locked="0" layoutInCell="1" allowOverlap="1">
            <wp:simplePos x="0" y="0"/>
            <wp:positionH relativeFrom="column">
              <wp:posOffset>81280</wp:posOffset>
            </wp:positionH>
            <wp:positionV relativeFrom="paragraph">
              <wp:posOffset>1863090</wp:posOffset>
            </wp:positionV>
            <wp:extent cx="5274310" cy="2419350"/>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型德育活动.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2419350"/>
                    </a:xfrm>
                    <a:prstGeom prst="rect">
                      <a:avLst/>
                    </a:prstGeom>
                  </pic:spPr>
                </pic:pic>
              </a:graphicData>
            </a:graphic>
          </wp:anchor>
        </w:drawing>
      </w:r>
      <w:r w:rsidR="00C07634" w:rsidRPr="00CC4CC3">
        <w:rPr>
          <w:rFonts w:ascii="仿宋_GB2312" w:eastAsia="仿宋_GB2312" w:hAnsi="宋体" w:hint="eastAsia"/>
          <w:sz w:val="32"/>
          <w:szCs w:val="32"/>
        </w:rPr>
        <w:t>德育活动情景化：德育活动的情景制造很重要，要通过精选背景素材，预设周密方案，制造合理氛围，运用得当声色，使榜样激励强烈、情感升华自然，真正弘扬主旋律，从而助推预期目标的达成，增强德育活动的吸引力和感召力。</w:t>
      </w:r>
    </w:p>
    <w:p w:rsidR="0032389C" w:rsidRDefault="0032389C" w:rsidP="00244FA5">
      <w:pPr>
        <w:ind w:firstLineChars="200" w:firstLine="640"/>
        <w:rPr>
          <w:rFonts w:ascii="仿宋_GB2312" w:eastAsia="仿宋_GB2312" w:hAnsi="宋体"/>
          <w:sz w:val="32"/>
          <w:szCs w:val="32"/>
        </w:rPr>
      </w:pPr>
    </w:p>
    <w:p w:rsidR="00995F70" w:rsidRPr="00CC4CC3" w:rsidRDefault="0032389C" w:rsidP="00244FA5">
      <w:pPr>
        <w:ind w:firstLineChars="200" w:firstLine="640"/>
        <w:rPr>
          <w:rFonts w:ascii="仿宋_GB2312" w:eastAsia="仿宋_GB2312" w:hAnsi="宋体"/>
          <w:sz w:val="32"/>
          <w:szCs w:val="32"/>
        </w:rPr>
      </w:pPr>
      <w:r>
        <w:rPr>
          <w:rFonts w:ascii="仿宋_GB2312" w:eastAsia="仿宋_GB2312" w:hAnsi="宋体"/>
          <w:noProof/>
          <w:sz w:val="32"/>
          <w:szCs w:val="32"/>
        </w:rPr>
        <w:lastRenderedPageBreak/>
        <w:drawing>
          <wp:anchor distT="0" distB="0" distL="114300" distR="114300" simplePos="0" relativeHeight="251660288" behindDoc="0" locked="0" layoutInCell="1" allowOverlap="1">
            <wp:simplePos x="0" y="0"/>
            <wp:positionH relativeFrom="column">
              <wp:posOffset>104775</wp:posOffset>
            </wp:positionH>
            <wp:positionV relativeFrom="paragraph">
              <wp:posOffset>1714500</wp:posOffset>
            </wp:positionV>
            <wp:extent cx="5274310" cy="1850390"/>
            <wp:effectExtent l="0" t="0" r="254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班会框架.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1850390"/>
                    </a:xfrm>
                    <a:prstGeom prst="rect">
                      <a:avLst/>
                    </a:prstGeom>
                  </pic:spPr>
                </pic:pic>
              </a:graphicData>
            </a:graphic>
          </wp:anchor>
        </w:drawing>
      </w:r>
      <w:r>
        <w:rPr>
          <w:rFonts w:ascii="仿宋_GB2312" w:eastAsia="仿宋_GB2312" w:hAnsi="宋体"/>
          <w:noProof/>
          <w:sz w:val="32"/>
          <w:szCs w:val="32"/>
        </w:rPr>
        <w:drawing>
          <wp:anchor distT="0" distB="0" distL="114300" distR="114300" simplePos="0" relativeHeight="251659264" behindDoc="0" locked="0" layoutInCell="1" allowOverlap="1">
            <wp:simplePos x="0" y="0"/>
            <wp:positionH relativeFrom="column">
              <wp:posOffset>95250</wp:posOffset>
            </wp:positionH>
            <wp:positionV relativeFrom="paragraph">
              <wp:posOffset>152400</wp:posOffset>
            </wp:positionV>
            <wp:extent cx="5143500" cy="16573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班级班会活动.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43500" cy="1657350"/>
                    </a:xfrm>
                    <a:prstGeom prst="rect">
                      <a:avLst/>
                    </a:prstGeom>
                  </pic:spPr>
                </pic:pic>
              </a:graphicData>
            </a:graphic>
          </wp:anchor>
        </w:drawing>
      </w:r>
      <w:r w:rsidR="00B94D3F" w:rsidRPr="00CC4CC3">
        <w:rPr>
          <w:rFonts w:ascii="仿宋_GB2312" w:eastAsia="仿宋_GB2312" w:hAnsi="宋体" w:hint="eastAsia"/>
          <w:sz w:val="32"/>
          <w:szCs w:val="32"/>
        </w:rPr>
        <w:t>队伍建设网格化</w:t>
      </w:r>
      <w:r w:rsidR="00C11E70" w:rsidRPr="00CC4CC3">
        <w:rPr>
          <w:rFonts w:ascii="仿宋_GB2312" w:eastAsia="仿宋_GB2312" w:hAnsi="宋体" w:hint="eastAsia"/>
          <w:sz w:val="32"/>
          <w:szCs w:val="32"/>
        </w:rPr>
        <w:t>：</w:t>
      </w:r>
      <w:r w:rsidR="00ED3FB2" w:rsidRPr="00CC4CC3">
        <w:rPr>
          <w:rFonts w:ascii="仿宋_GB2312" w:eastAsia="仿宋_GB2312" w:hAnsi="宋体" w:hint="eastAsia"/>
          <w:sz w:val="32"/>
          <w:szCs w:val="32"/>
        </w:rPr>
        <w:t>加强德育队伍建设，进一步构建“干部-班主任-任课教师-临聘人员”的育人网络，实现全员育人。组织“青蓝工程”，以师徒结对形式培养青年班主任，每月一次心得分享。通过班主任徒弟老师班会课说课比赛活动，提升青年教师的德育认知与育人能力。</w:t>
      </w:r>
      <w:r w:rsidR="00995F70" w:rsidRPr="00CC4CC3">
        <w:rPr>
          <w:rFonts w:ascii="仿宋_GB2312" w:eastAsia="仿宋_GB2312" w:hAnsi="宋体" w:hint="eastAsia"/>
          <w:sz w:val="32"/>
          <w:szCs w:val="32"/>
        </w:rPr>
        <w:t>通过各级部每周一次的班主任例会，进行典型推介与经验交流。通过每学期一次的学校德育论坛，见贤思齐，分享管理经验与育人情怀。</w:t>
      </w:r>
    </w:p>
    <w:p w:rsidR="00995F70" w:rsidRPr="00CC4CC3" w:rsidRDefault="00995F70" w:rsidP="00CC4CC3">
      <w:pPr>
        <w:rPr>
          <w:rFonts w:ascii="仿宋_GB2312" w:eastAsia="仿宋_GB2312" w:hAnsi="宋体"/>
          <w:sz w:val="32"/>
          <w:szCs w:val="32"/>
        </w:rPr>
      </w:pPr>
      <w:r w:rsidRPr="00CC4CC3">
        <w:rPr>
          <w:rFonts w:ascii="仿宋_GB2312" w:eastAsia="仿宋_GB2312" w:hAnsi="宋体" w:hint="eastAsia"/>
          <w:sz w:val="32"/>
          <w:szCs w:val="32"/>
        </w:rPr>
        <w:t>通过“走出去”与“请进来”对教师们的德育理念与德育能力进行更新与提升。通过配备专业书籍与课程来提升班主任的修养与寻找解决问题的路径。通过德育微课题来探究班级管理过程的深度与德育案例的精度。</w:t>
      </w:r>
    </w:p>
    <w:p w:rsidR="00246598" w:rsidRPr="00CC4CC3" w:rsidRDefault="00B94D3F" w:rsidP="00244FA5">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德育环境主题化。</w:t>
      </w:r>
      <w:r w:rsidR="00895C55" w:rsidRPr="00CC4CC3">
        <w:rPr>
          <w:rFonts w:ascii="仿宋_GB2312" w:eastAsia="仿宋_GB2312" w:hAnsi="宋体" w:hint="eastAsia"/>
          <w:sz w:val="32"/>
          <w:szCs w:val="32"/>
        </w:rPr>
        <w:t>校园环境要</w:t>
      </w:r>
      <w:r w:rsidR="005530BE" w:rsidRPr="00CC4CC3">
        <w:rPr>
          <w:rFonts w:ascii="仿宋_GB2312" w:eastAsia="仿宋_GB2312" w:hAnsi="宋体" w:hint="eastAsia"/>
          <w:sz w:val="32"/>
          <w:szCs w:val="32"/>
        </w:rPr>
        <w:t>紧扣校园文化，彰显家国担当，辐射真善美，传递正</w:t>
      </w:r>
      <w:bookmarkStart w:id="0" w:name="_GoBack"/>
      <w:bookmarkEnd w:id="0"/>
      <w:r w:rsidR="005530BE" w:rsidRPr="00CC4CC3">
        <w:rPr>
          <w:rFonts w:ascii="仿宋_GB2312" w:eastAsia="仿宋_GB2312" w:hAnsi="宋体" w:hint="eastAsia"/>
          <w:sz w:val="32"/>
          <w:szCs w:val="32"/>
        </w:rPr>
        <w:t>能量</w:t>
      </w:r>
      <w:r w:rsidR="00895C55" w:rsidRPr="00CC4CC3">
        <w:rPr>
          <w:rFonts w:ascii="仿宋_GB2312" w:eastAsia="仿宋_GB2312" w:hAnsi="宋体" w:hint="eastAsia"/>
          <w:sz w:val="32"/>
          <w:szCs w:val="32"/>
        </w:rPr>
        <w:t>。班级阵地建设要有侧重：</w:t>
      </w:r>
      <w:r w:rsidR="00895C55" w:rsidRPr="00CC4CC3">
        <w:rPr>
          <w:rFonts w:ascii="仿宋_GB2312" w:eastAsia="仿宋_GB2312" w:hAnsi="宋体" w:hint="eastAsia"/>
          <w:sz w:val="32"/>
          <w:szCs w:val="32"/>
        </w:rPr>
        <w:lastRenderedPageBreak/>
        <w:t>高一侧重习惯与自律（一班一品），高二侧重理想与情操（一班一品），高三侧重激励与抗挫（一人一策）。寝室阵地要遵循“合作型、学习型、人文型”</w:t>
      </w:r>
      <w:r w:rsidR="00246598" w:rsidRPr="00CC4CC3">
        <w:rPr>
          <w:rFonts w:ascii="仿宋_GB2312" w:eastAsia="仿宋_GB2312" w:hAnsi="宋体" w:hint="eastAsia"/>
          <w:sz w:val="32"/>
          <w:szCs w:val="32"/>
        </w:rPr>
        <w:t>建设基调。宣传阵地要体现：静态+动态；文本+视频；榜样+案例；时政+科普。社团建设要有青年教师指导，围绕主题有方案、有活动、有评价、有优化。</w:t>
      </w:r>
    </w:p>
    <w:p w:rsidR="00246598" w:rsidRPr="00CC4CC3" w:rsidRDefault="00246598" w:rsidP="00244FA5">
      <w:pPr>
        <w:ind w:firstLineChars="200" w:firstLine="640"/>
        <w:rPr>
          <w:rFonts w:ascii="仿宋_GB2312" w:eastAsia="仿宋_GB2312" w:hAnsi="宋体"/>
          <w:sz w:val="32"/>
          <w:szCs w:val="32"/>
        </w:rPr>
      </w:pPr>
      <w:r w:rsidRPr="00CC4CC3">
        <w:rPr>
          <w:rFonts w:ascii="仿宋_GB2312" w:eastAsia="仿宋_GB2312" w:hAnsi="宋体" w:hint="eastAsia"/>
          <w:sz w:val="32"/>
          <w:szCs w:val="32"/>
        </w:rPr>
        <w:t>另外要抓好家长学校建设，</w:t>
      </w:r>
      <w:r w:rsidR="007576DA" w:rsidRPr="00CC4CC3">
        <w:rPr>
          <w:rFonts w:ascii="仿宋_GB2312" w:eastAsia="仿宋_GB2312" w:hAnsi="宋体" w:hint="eastAsia"/>
          <w:sz w:val="32"/>
          <w:szCs w:val="32"/>
        </w:rPr>
        <w:t>开好每一次家长会，</w:t>
      </w:r>
      <w:r w:rsidRPr="00CC4CC3">
        <w:rPr>
          <w:rFonts w:ascii="仿宋_GB2312" w:eastAsia="仿宋_GB2312" w:hAnsi="宋体" w:hint="eastAsia"/>
          <w:sz w:val="32"/>
          <w:szCs w:val="32"/>
        </w:rPr>
        <w:t>做好家校协同；要走进社区，积极参加志愿服务活动。</w:t>
      </w:r>
    </w:p>
    <w:p w:rsidR="00AC08E4" w:rsidRPr="006E1C0D" w:rsidRDefault="00AC08E4" w:rsidP="008931BE">
      <w:pPr>
        <w:ind w:firstLineChars="200" w:firstLine="640"/>
        <w:rPr>
          <w:rFonts w:ascii="仿宋_GB2312" w:eastAsia="仿宋_GB2312" w:hAnsi="黑体"/>
          <w:sz w:val="32"/>
          <w:szCs w:val="32"/>
        </w:rPr>
      </w:pPr>
    </w:p>
    <w:p w:rsidR="00AC08E4" w:rsidRDefault="00AC08E4" w:rsidP="008F1FC3">
      <w:pPr>
        <w:ind w:firstLineChars="1550" w:firstLine="4960"/>
        <w:rPr>
          <w:rFonts w:ascii="仿宋_GB2312" w:eastAsia="仿宋_GB2312" w:hAnsi="黑体"/>
          <w:sz w:val="32"/>
          <w:szCs w:val="32"/>
        </w:rPr>
      </w:pPr>
      <w:r>
        <w:rPr>
          <w:rFonts w:ascii="仿宋_GB2312" w:eastAsia="仿宋_GB2312" w:hAnsi="黑体" w:hint="eastAsia"/>
          <w:sz w:val="32"/>
          <w:szCs w:val="32"/>
        </w:rPr>
        <w:t>澧县一中学生科</w:t>
      </w:r>
    </w:p>
    <w:p w:rsidR="003B1653" w:rsidRDefault="00AC08E4" w:rsidP="00AC08E4">
      <w:pPr>
        <w:ind w:firstLineChars="1650" w:firstLine="5280"/>
        <w:rPr>
          <w:rFonts w:ascii="仿宋_GB2312" w:eastAsia="仿宋_GB2312" w:hAnsi="黑体"/>
          <w:sz w:val="32"/>
          <w:szCs w:val="32"/>
        </w:rPr>
        <w:sectPr w:rsidR="003B1653">
          <w:pgSz w:w="11906" w:h="16838"/>
          <w:pgMar w:top="1440" w:right="1800" w:bottom="1440" w:left="1800" w:header="851" w:footer="992" w:gutter="0"/>
          <w:cols w:space="425"/>
          <w:docGrid w:type="lines" w:linePitch="312"/>
        </w:sectPr>
      </w:pPr>
      <w:r>
        <w:rPr>
          <w:rFonts w:ascii="仿宋_GB2312" w:eastAsia="仿宋_GB2312" w:hAnsi="黑体" w:hint="eastAsia"/>
          <w:sz w:val="32"/>
          <w:szCs w:val="32"/>
        </w:rPr>
        <w:t>202</w:t>
      </w:r>
      <w:r w:rsidR="006E1C0D">
        <w:rPr>
          <w:rFonts w:ascii="仿宋_GB2312" w:eastAsia="仿宋_GB2312" w:hAnsi="黑体" w:hint="eastAsia"/>
          <w:sz w:val="32"/>
          <w:szCs w:val="32"/>
        </w:rPr>
        <w:t>4</w:t>
      </w:r>
      <w:r>
        <w:rPr>
          <w:rFonts w:ascii="仿宋_GB2312" w:eastAsia="仿宋_GB2312" w:hAnsi="黑体" w:hint="eastAsia"/>
          <w:sz w:val="32"/>
          <w:szCs w:val="32"/>
        </w:rPr>
        <w:t>年</w:t>
      </w:r>
      <w:r w:rsidR="006E1C0D">
        <w:rPr>
          <w:rFonts w:ascii="仿宋_GB2312" w:eastAsia="仿宋_GB2312" w:hAnsi="黑体" w:hint="eastAsia"/>
          <w:sz w:val="32"/>
          <w:szCs w:val="32"/>
        </w:rPr>
        <w:t>9</w:t>
      </w:r>
      <w:r>
        <w:rPr>
          <w:rFonts w:ascii="仿宋_GB2312" w:eastAsia="仿宋_GB2312" w:hAnsi="黑体" w:hint="eastAsia"/>
          <w:sz w:val="32"/>
          <w:szCs w:val="32"/>
        </w:rPr>
        <w:t>月</w:t>
      </w:r>
    </w:p>
    <w:p w:rsidR="0085374E" w:rsidRPr="003668C2" w:rsidRDefault="0085374E" w:rsidP="00A7711B">
      <w:pPr>
        <w:ind w:firstLineChars="200" w:firstLine="640"/>
        <w:jc w:val="center"/>
        <w:rPr>
          <w:rFonts w:ascii="仿宋_GB2312" w:eastAsia="仿宋_GB2312" w:hAnsi="宋体"/>
          <w:sz w:val="32"/>
          <w:szCs w:val="32"/>
        </w:rPr>
      </w:pPr>
    </w:p>
    <w:sectPr w:rsidR="0085374E" w:rsidRPr="003668C2" w:rsidSect="003B1653">
      <w:pgSz w:w="11906" w:h="16838"/>
      <w:pgMar w:top="284" w:right="851" w:bottom="28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C8B" w:rsidRDefault="00B90C8B" w:rsidP="008940EC">
      <w:r>
        <w:separator/>
      </w:r>
    </w:p>
  </w:endnote>
  <w:endnote w:type="continuationSeparator" w:id="1">
    <w:p w:rsidR="00B90C8B" w:rsidRDefault="00B90C8B" w:rsidP="00894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C8B" w:rsidRDefault="00B90C8B" w:rsidP="008940EC">
      <w:r>
        <w:separator/>
      </w:r>
    </w:p>
  </w:footnote>
  <w:footnote w:type="continuationSeparator" w:id="1">
    <w:p w:rsidR="00B90C8B" w:rsidRDefault="00B90C8B" w:rsidP="00894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50F"/>
    <w:multiLevelType w:val="hybridMultilevel"/>
    <w:tmpl w:val="0694C46A"/>
    <w:lvl w:ilvl="0" w:tplc="8CBC908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B894228"/>
    <w:multiLevelType w:val="hybridMultilevel"/>
    <w:tmpl w:val="68D074EA"/>
    <w:lvl w:ilvl="0" w:tplc="662C1A7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2947A90"/>
    <w:multiLevelType w:val="hybridMultilevel"/>
    <w:tmpl w:val="A776F34E"/>
    <w:lvl w:ilvl="0" w:tplc="A6BC2BE0">
      <w:start w:val="1"/>
      <w:numFmt w:val="japaneseCounting"/>
      <w:lvlText w:val="%1、"/>
      <w:lvlJc w:val="left"/>
      <w:pPr>
        <w:ind w:left="862"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214EAF"/>
    <w:multiLevelType w:val="hybridMultilevel"/>
    <w:tmpl w:val="9A0E9A5C"/>
    <w:lvl w:ilvl="0" w:tplc="65701290">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329"/>
    <w:rsid w:val="000213DA"/>
    <w:rsid w:val="000466D6"/>
    <w:rsid w:val="0006619C"/>
    <w:rsid w:val="000730CA"/>
    <w:rsid w:val="00094568"/>
    <w:rsid w:val="000D7BA5"/>
    <w:rsid w:val="000E1B6D"/>
    <w:rsid w:val="00115CE7"/>
    <w:rsid w:val="0013389B"/>
    <w:rsid w:val="001C1448"/>
    <w:rsid w:val="001F70A2"/>
    <w:rsid w:val="00213830"/>
    <w:rsid w:val="00215536"/>
    <w:rsid w:val="00236CA9"/>
    <w:rsid w:val="00242246"/>
    <w:rsid w:val="00244FA5"/>
    <w:rsid w:val="00246598"/>
    <w:rsid w:val="002D0B8B"/>
    <w:rsid w:val="0032389C"/>
    <w:rsid w:val="003668C2"/>
    <w:rsid w:val="0037049C"/>
    <w:rsid w:val="003B1653"/>
    <w:rsid w:val="003F5131"/>
    <w:rsid w:val="0040632D"/>
    <w:rsid w:val="0044055E"/>
    <w:rsid w:val="00474923"/>
    <w:rsid w:val="00500FD6"/>
    <w:rsid w:val="00501DBD"/>
    <w:rsid w:val="005523E0"/>
    <w:rsid w:val="005530BE"/>
    <w:rsid w:val="0055630D"/>
    <w:rsid w:val="00562514"/>
    <w:rsid w:val="005809BD"/>
    <w:rsid w:val="006052DC"/>
    <w:rsid w:val="00665AA2"/>
    <w:rsid w:val="006D2E28"/>
    <w:rsid w:val="006E1C0D"/>
    <w:rsid w:val="006F215D"/>
    <w:rsid w:val="007576DA"/>
    <w:rsid w:val="007E2291"/>
    <w:rsid w:val="008029AB"/>
    <w:rsid w:val="0085374E"/>
    <w:rsid w:val="008931BE"/>
    <w:rsid w:val="008940EC"/>
    <w:rsid w:val="00895C55"/>
    <w:rsid w:val="008F1FC3"/>
    <w:rsid w:val="00935945"/>
    <w:rsid w:val="00995F70"/>
    <w:rsid w:val="009F281B"/>
    <w:rsid w:val="00A1296E"/>
    <w:rsid w:val="00A17B08"/>
    <w:rsid w:val="00A40BCD"/>
    <w:rsid w:val="00A55D2A"/>
    <w:rsid w:val="00A7711B"/>
    <w:rsid w:val="00AC08E4"/>
    <w:rsid w:val="00B311A9"/>
    <w:rsid w:val="00B4051A"/>
    <w:rsid w:val="00B45C6C"/>
    <w:rsid w:val="00B74DE1"/>
    <w:rsid w:val="00B81B67"/>
    <w:rsid w:val="00B90C8B"/>
    <w:rsid w:val="00B94D3F"/>
    <w:rsid w:val="00BC1056"/>
    <w:rsid w:val="00C07634"/>
    <w:rsid w:val="00C11E70"/>
    <w:rsid w:val="00C144AC"/>
    <w:rsid w:val="00C168C8"/>
    <w:rsid w:val="00C33545"/>
    <w:rsid w:val="00C53329"/>
    <w:rsid w:val="00C76820"/>
    <w:rsid w:val="00CA0B3A"/>
    <w:rsid w:val="00CB6FBD"/>
    <w:rsid w:val="00CC4CC3"/>
    <w:rsid w:val="00CD5E5A"/>
    <w:rsid w:val="00CE0911"/>
    <w:rsid w:val="00D303D4"/>
    <w:rsid w:val="00D748B5"/>
    <w:rsid w:val="00D91533"/>
    <w:rsid w:val="00DA79F7"/>
    <w:rsid w:val="00DD74F7"/>
    <w:rsid w:val="00DE3F52"/>
    <w:rsid w:val="00E1279D"/>
    <w:rsid w:val="00E87F6F"/>
    <w:rsid w:val="00ED3FB2"/>
    <w:rsid w:val="00F30BC9"/>
    <w:rsid w:val="00F90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E1"/>
    <w:pPr>
      <w:widowControl w:val="0"/>
      <w:jc w:val="both"/>
    </w:pPr>
  </w:style>
  <w:style w:type="paragraph" w:styleId="2">
    <w:name w:val="heading 2"/>
    <w:basedOn w:val="a"/>
    <w:link w:val="2Char"/>
    <w:uiPriority w:val="9"/>
    <w:qFormat/>
    <w:rsid w:val="00C533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32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C53329"/>
    <w:rPr>
      <w:rFonts w:ascii="宋体" w:eastAsia="宋体" w:hAnsi="宋体" w:cs="宋体"/>
      <w:b/>
      <w:bCs/>
      <w:kern w:val="0"/>
      <w:sz w:val="36"/>
      <w:szCs w:val="36"/>
    </w:rPr>
  </w:style>
  <w:style w:type="paragraph" w:styleId="a4">
    <w:name w:val="header"/>
    <w:basedOn w:val="a"/>
    <w:link w:val="Char"/>
    <w:uiPriority w:val="99"/>
    <w:unhideWhenUsed/>
    <w:rsid w:val="00894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40EC"/>
    <w:rPr>
      <w:sz w:val="18"/>
      <w:szCs w:val="18"/>
    </w:rPr>
  </w:style>
  <w:style w:type="paragraph" w:styleId="a5">
    <w:name w:val="footer"/>
    <w:basedOn w:val="a"/>
    <w:link w:val="Char0"/>
    <w:uiPriority w:val="99"/>
    <w:unhideWhenUsed/>
    <w:rsid w:val="008940EC"/>
    <w:pPr>
      <w:tabs>
        <w:tab w:val="center" w:pos="4153"/>
        <w:tab w:val="right" w:pos="8306"/>
      </w:tabs>
      <w:snapToGrid w:val="0"/>
      <w:jc w:val="left"/>
    </w:pPr>
    <w:rPr>
      <w:sz w:val="18"/>
      <w:szCs w:val="18"/>
    </w:rPr>
  </w:style>
  <w:style w:type="character" w:customStyle="1" w:styleId="Char0">
    <w:name w:val="页脚 Char"/>
    <w:basedOn w:val="a0"/>
    <w:link w:val="a5"/>
    <w:uiPriority w:val="99"/>
    <w:rsid w:val="008940EC"/>
    <w:rPr>
      <w:sz w:val="18"/>
      <w:szCs w:val="18"/>
    </w:rPr>
  </w:style>
  <w:style w:type="paragraph" w:styleId="a6">
    <w:name w:val="List Paragraph"/>
    <w:basedOn w:val="a"/>
    <w:uiPriority w:val="34"/>
    <w:qFormat/>
    <w:rsid w:val="00DA79F7"/>
    <w:pPr>
      <w:ind w:firstLineChars="200" w:firstLine="420"/>
    </w:pPr>
  </w:style>
  <w:style w:type="paragraph" w:styleId="a7">
    <w:name w:val="Balloon Text"/>
    <w:basedOn w:val="a"/>
    <w:link w:val="Char1"/>
    <w:uiPriority w:val="99"/>
    <w:semiHidden/>
    <w:unhideWhenUsed/>
    <w:rsid w:val="0006619C"/>
    <w:rPr>
      <w:sz w:val="18"/>
      <w:szCs w:val="18"/>
    </w:rPr>
  </w:style>
  <w:style w:type="character" w:customStyle="1" w:styleId="Char1">
    <w:name w:val="批注框文本 Char"/>
    <w:basedOn w:val="a0"/>
    <w:link w:val="a7"/>
    <w:uiPriority w:val="99"/>
    <w:semiHidden/>
    <w:rsid w:val="000661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533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32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C53329"/>
    <w:rPr>
      <w:rFonts w:ascii="宋体" w:eastAsia="宋体" w:hAnsi="宋体" w:cs="宋体"/>
      <w:b/>
      <w:bCs/>
      <w:kern w:val="0"/>
      <w:sz w:val="36"/>
      <w:szCs w:val="36"/>
    </w:rPr>
  </w:style>
  <w:style w:type="paragraph" w:styleId="a4">
    <w:name w:val="header"/>
    <w:basedOn w:val="a"/>
    <w:link w:val="Char"/>
    <w:uiPriority w:val="99"/>
    <w:unhideWhenUsed/>
    <w:rsid w:val="00894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40EC"/>
    <w:rPr>
      <w:sz w:val="18"/>
      <w:szCs w:val="18"/>
    </w:rPr>
  </w:style>
  <w:style w:type="paragraph" w:styleId="a5">
    <w:name w:val="footer"/>
    <w:basedOn w:val="a"/>
    <w:link w:val="Char0"/>
    <w:uiPriority w:val="99"/>
    <w:unhideWhenUsed/>
    <w:rsid w:val="008940EC"/>
    <w:pPr>
      <w:tabs>
        <w:tab w:val="center" w:pos="4153"/>
        <w:tab w:val="right" w:pos="8306"/>
      </w:tabs>
      <w:snapToGrid w:val="0"/>
      <w:jc w:val="left"/>
    </w:pPr>
    <w:rPr>
      <w:sz w:val="18"/>
      <w:szCs w:val="18"/>
    </w:rPr>
  </w:style>
  <w:style w:type="character" w:customStyle="1" w:styleId="Char0">
    <w:name w:val="页脚 Char"/>
    <w:basedOn w:val="a0"/>
    <w:link w:val="a5"/>
    <w:uiPriority w:val="99"/>
    <w:rsid w:val="008940EC"/>
    <w:rPr>
      <w:sz w:val="18"/>
      <w:szCs w:val="18"/>
    </w:rPr>
  </w:style>
  <w:style w:type="paragraph" w:styleId="a6">
    <w:name w:val="List Paragraph"/>
    <w:basedOn w:val="a"/>
    <w:uiPriority w:val="34"/>
    <w:qFormat/>
    <w:rsid w:val="00DA79F7"/>
    <w:pPr>
      <w:ind w:firstLineChars="200" w:firstLine="420"/>
    </w:pPr>
  </w:style>
  <w:style w:type="paragraph" w:styleId="a7">
    <w:name w:val="Balloon Text"/>
    <w:basedOn w:val="a"/>
    <w:link w:val="Char1"/>
    <w:uiPriority w:val="99"/>
    <w:semiHidden/>
    <w:unhideWhenUsed/>
    <w:rsid w:val="0006619C"/>
    <w:rPr>
      <w:sz w:val="18"/>
      <w:szCs w:val="18"/>
    </w:rPr>
  </w:style>
  <w:style w:type="character" w:customStyle="1" w:styleId="Char1">
    <w:name w:val="批注框文本 Char"/>
    <w:basedOn w:val="a0"/>
    <w:link w:val="a7"/>
    <w:uiPriority w:val="99"/>
    <w:semiHidden/>
    <w:rsid w:val="0006619C"/>
    <w:rPr>
      <w:sz w:val="18"/>
      <w:szCs w:val="18"/>
    </w:rPr>
  </w:style>
</w:styles>
</file>

<file path=word/webSettings.xml><?xml version="1.0" encoding="utf-8"?>
<w:webSettings xmlns:r="http://schemas.openxmlformats.org/officeDocument/2006/relationships" xmlns:w="http://schemas.openxmlformats.org/wordprocessingml/2006/main">
  <w:divs>
    <w:div w:id="748311480">
      <w:bodyDiv w:val="1"/>
      <w:marLeft w:val="0"/>
      <w:marRight w:val="0"/>
      <w:marTop w:val="0"/>
      <w:marBottom w:val="0"/>
      <w:divBdr>
        <w:top w:val="none" w:sz="0" w:space="0" w:color="auto"/>
        <w:left w:val="none" w:sz="0" w:space="0" w:color="auto"/>
        <w:bottom w:val="none" w:sz="0" w:space="0" w:color="auto"/>
        <w:right w:val="none" w:sz="0" w:space="0" w:color="auto"/>
      </w:divBdr>
    </w:div>
    <w:div w:id="1627469840">
      <w:bodyDiv w:val="1"/>
      <w:marLeft w:val="0"/>
      <w:marRight w:val="0"/>
      <w:marTop w:val="0"/>
      <w:marBottom w:val="0"/>
      <w:divBdr>
        <w:top w:val="none" w:sz="0" w:space="0" w:color="auto"/>
        <w:left w:val="none" w:sz="0" w:space="0" w:color="auto"/>
        <w:bottom w:val="none" w:sz="0" w:space="0" w:color="auto"/>
        <w:right w:val="none" w:sz="0" w:space="0" w:color="auto"/>
      </w:divBdr>
      <w:divsChild>
        <w:div w:id="1523738650">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731348124">
      <w:bodyDiv w:val="1"/>
      <w:marLeft w:val="0"/>
      <w:marRight w:val="0"/>
      <w:marTop w:val="0"/>
      <w:marBottom w:val="0"/>
      <w:divBdr>
        <w:top w:val="none" w:sz="0" w:space="0" w:color="auto"/>
        <w:left w:val="none" w:sz="0" w:space="0" w:color="auto"/>
        <w:bottom w:val="none" w:sz="0" w:space="0" w:color="auto"/>
        <w:right w:val="none" w:sz="0" w:space="0" w:color="auto"/>
      </w:divBdr>
    </w:div>
    <w:div w:id="1772360766">
      <w:bodyDiv w:val="1"/>
      <w:marLeft w:val="0"/>
      <w:marRight w:val="0"/>
      <w:marTop w:val="0"/>
      <w:marBottom w:val="0"/>
      <w:divBdr>
        <w:top w:val="none" w:sz="0" w:space="0" w:color="auto"/>
        <w:left w:val="none" w:sz="0" w:space="0" w:color="auto"/>
        <w:bottom w:val="none" w:sz="0" w:space="0" w:color="auto"/>
        <w:right w:val="none" w:sz="0" w:space="0" w:color="auto"/>
      </w:divBdr>
    </w:div>
    <w:div w:id="19507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50E9-A507-45F7-B289-80E77F0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6</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71</cp:revision>
  <cp:lastPrinted>2023-09-08T04:20:00Z</cp:lastPrinted>
  <dcterms:created xsi:type="dcterms:W3CDTF">2023-08-30T04:35:00Z</dcterms:created>
  <dcterms:modified xsi:type="dcterms:W3CDTF">2024-09-06T09:06:00Z</dcterms:modified>
</cp:coreProperties>
</file>