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hAnsi="宋体" w:eastAsia="黑体"/>
          <w:b/>
          <w:sz w:val="38"/>
          <w:szCs w:val="44"/>
        </w:rPr>
        <w:t>202</w:t>
      </w:r>
      <w:r>
        <w:rPr>
          <w:rFonts w:hint="eastAsia" w:ascii="黑体" w:hAnsi="宋体" w:eastAsia="黑体"/>
          <w:b/>
          <w:sz w:val="38"/>
          <w:szCs w:val="44"/>
          <w:lang w:val="en-US" w:eastAsia="zh-CN"/>
        </w:rPr>
        <w:t>3</w:t>
      </w:r>
      <w:r>
        <w:rPr>
          <w:rFonts w:hint="eastAsia" w:ascii="黑体" w:hAnsi="宋体" w:eastAsia="黑体"/>
          <w:b/>
          <w:sz w:val="38"/>
          <w:szCs w:val="44"/>
        </w:rPr>
        <w:t>-202</w:t>
      </w:r>
      <w:r>
        <w:rPr>
          <w:rFonts w:hint="eastAsia" w:ascii="黑体" w:hAnsi="宋体" w:eastAsia="黑体"/>
          <w:b/>
          <w:sz w:val="38"/>
          <w:szCs w:val="44"/>
          <w:lang w:val="en-US" w:eastAsia="zh-CN"/>
        </w:rPr>
        <w:t>4</w:t>
      </w:r>
      <w:r>
        <w:rPr>
          <w:rFonts w:hint="eastAsia" w:ascii="黑体" w:hAnsi="宋体" w:eastAsia="黑体"/>
          <w:b/>
          <w:sz w:val="38"/>
          <w:szCs w:val="44"/>
        </w:rPr>
        <w:t>学年</w:t>
      </w:r>
      <w:r>
        <w:rPr>
          <w:rFonts w:hint="eastAsia" w:ascii="黑体" w:hAnsi="宋体" w:eastAsia="黑体"/>
          <w:b/>
          <w:sz w:val="38"/>
          <w:szCs w:val="44"/>
          <w:lang w:eastAsia="zh-CN"/>
        </w:rPr>
        <w:t>下</w:t>
      </w:r>
      <w:r>
        <w:rPr>
          <w:rFonts w:hint="eastAsia" w:ascii="黑体" w:hAnsi="宋体" w:eastAsia="黑体"/>
          <w:b/>
          <w:sz w:val="38"/>
          <w:szCs w:val="44"/>
        </w:rPr>
        <w:t>学期</w:t>
      </w:r>
      <w:r>
        <w:rPr>
          <w:rFonts w:hint="eastAsia" w:ascii="黑体" w:hAnsi="宋体" w:eastAsia="黑体"/>
          <w:b/>
          <w:sz w:val="38"/>
          <w:szCs w:val="44"/>
          <w:lang w:eastAsia="zh-CN"/>
        </w:rPr>
        <w:t>高二年级</w:t>
      </w:r>
      <w:r>
        <w:rPr>
          <w:rFonts w:hint="eastAsia" w:ascii="黑体" w:hAnsi="宋体" w:eastAsia="黑体"/>
          <w:b/>
          <w:sz w:val="38"/>
          <w:szCs w:val="44"/>
        </w:rPr>
        <w:t>德育工作总结</w:t>
      </w:r>
      <w:r>
        <w:rPr>
          <w:rFonts w:hint="eastAsia" w:ascii="楷体_GB2312" w:eastAsia="楷体_GB2312"/>
          <w:b/>
          <w:sz w:val="28"/>
          <w:szCs w:val="28"/>
        </w:rPr>
        <w:t xml:space="preserve">  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  <w:lang w:val="en-US" w:eastAsia="zh-CN"/>
        </w:rPr>
        <w:t>本学期</w:t>
      </w:r>
      <w:r>
        <w:rPr>
          <w:rFonts w:hint="eastAsia"/>
          <w:szCs w:val="21"/>
        </w:rPr>
        <w:t>，在学校领导的大力支持下，</w:t>
      </w:r>
      <w:r>
        <w:rPr>
          <w:rFonts w:hint="eastAsia"/>
        </w:rPr>
        <w:t>年级深入贯彻落实学校十届四次教代会精神，结合学情</w:t>
      </w:r>
      <w:r>
        <w:t>实际</w:t>
      </w:r>
      <w:r>
        <w:rPr>
          <w:rFonts w:hint="eastAsia"/>
        </w:rPr>
        <w:t>，向“</w:t>
      </w:r>
      <w:r>
        <w:t>三心</w:t>
      </w:r>
      <w:r>
        <w:rPr>
          <w:rFonts w:hint="eastAsia"/>
        </w:rPr>
        <w:t>”</w:t>
      </w:r>
      <w:r>
        <w:t>下功夫</w:t>
      </w:r>
      <w:r>
        <w:rPr>
          <w:rFonts w:hint="eastAsia"/>
        </w:rPr>
        <w:t>（信心</w:t>
      </w:r>
      <w:r>
        <w:t>、决心、恒心</w:t>
      </w:r>
      <w:r>
        <w:rPr>
          <w:rFonts w:hint="eastAsia"/>
        </w:rPr>
        <w:t>）</w:t>
      </w:r>
      <w:r>
        <w:t>，</w:t>
      </w:r>
      <w:r>
        <w:rPr>
          <w:rFonts w:hint="eastAsia"/>
        </w:rPr>
        <w:t>向“</w:t>
      </w:r>
      <w:r>
        <w:t>三力</w:t>
      </w:r>
      <w:r>
        <w:rPr>
          <w:rFonts w:hint="eastAsia"/>
        </w:rPr>
        <w:t>”（专注力</w:t>
      </w:r>
      <w:r>
        <w:t>、内驱力、抗挫力</w:t>
      </w:r>
      <w:r>
        <w:rPr>
          <w:rFonts w:hint="eastAsia"/>
        </w:rPr>
        <w:t>）</w:t>
      </w:r>
      <w:r>
        <w:t>要质量</w:t>
      </w:r>
      <w:r>
        <w:rPr>
          <w:rFonts w:hint="eastAsia"/>
        </w:rPr>
        <w:t>，</w:t>
      </w:r>
      <w:r>
        <w:rPr>
          <w:rFonts w:hint="eastAsia"/>
          <w:szCs w:val="21"/>
          <w:lang w:eastAsia="zh-CN"/>
        </w:rPr>
        <w:t>年级全体</w:t>
      </w:r>
      <w:r>
        <w:rPr>
          <w:rFonts w:hint="eastAsia"/>
          <w:szCs w:val="21"/>
        </w:rPr>
        <w:t>师生斗志昂扬、锐意进取、团结拼搏，按照期初制定的德育工作计划，认真落实各项工作，出色地完成了既定目标。</w:t>
      </w:r>
    </w:p>
    <w:p>
      <w:pPr>
        <w:spacing w:line="380" w:lineRule="exact"/>
        <w:ind w:firstLine="420" w:firstLineChars="200"/>
        <w:rPr>
          <w:rFonts w:cs="宋体"/>
          <w:color w:val="000000"/>
          <w:kern w:val="0"/>
        </w:rPr>
      </w:pPr>
      <w:r>
        <w:rPr>
          <w:rFonts w:hint="eastAsia"/>
          <w:szCs w:val="21"/>
        </w:rPr>
        <w:t>回顾一期以来的工作，现</w:t>
      </w:r>
      <w:r>
        <w:rPr>
          <w:rFonts w:hint="eastAsia" w:cs="宋体"/>
          <w:color w:val="000000"/>
          <w:kern w:val="0"/>
        </w:rPr>
        <w:t>具体总结如下：</w:t>
      </w:r>
    </w:p>
    <w:p>
      <w:pPr>
        <w:pStyle w:val="4"/>
        <w:numPr>
          <w:ilvl w:val="0"/>
          <w:numId w:val="0"/>
        </w:numPr>
        <w:spacing w:line="380" w:lineRule="exact"/>
        <w:ind w:left="1140" w:leftChars="0" w:hanging="720" w:firstLineChars="0"/>
        <w:rPr>
          <w:rFonts w:cs="宋体"/>
          <w:b/>
          <w:color w:val="000000" w:themeColor="text1"/>
          <w:kern w:val="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宋体"/>
          <w:b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cs="宋体"/>
          <w:b/>
          <w:color w:val="000000" w:themeColor="text1"/>
          <w:kern w:val="0"/>
          <w:highlight w:val="yellow"/>
          <w:lang w:eastAsia="zh-CN"/>
          <w14:textFill>
            <w14:solidFill>
              <w14:schemeClr w14:val="tx1"/>
            </w14:solidFill>
          </w14:textFill>
        </w:rPr>
        <w:t>继续抓好思想引领，培根铸魂</w:t>
      </w:r>
    </w:p>
    <w:p>
      <w:pPr>
        <w:pStyle w:val="4"/>
        <w:numPr>
          <w:ilvl w:val="0"/>
          <w:numId w:val="0"/>
        </w:numPr>
        <w:spacing w:line="380" w:lineRule="exact"/>
        <w:ind w:left="0" w:leftChars="0" w:firstLine="422" w:firstLineChars="200"/>
        <w:rPr>
          <w:rFonts w:hint="eastAsia" w:cs="宋体"/>
          <w:color w:val="000000"/>
          <w:kern w:val="0"/>
          <w:lang w:val="en-US" w:eastAsia="zh-CN"/>
        </w:rPr>
      </w:pPr>
      <w:r>
        <w:rPr>
          <w:rFonts w:hint="default" w:ascii="Calibri" w:hAnsi="Calibri" w:cs="Calibri"/>
          <w:b/>
          <w:bCs w:val="0"/>
          <w:color w:val="FF0000"/>
          <w:kern w:val="0"/>
          <w:highlight w:val="yellow"/>
          <w:lang w:eastAsia="zh-CN"/>
        </w:rPr>
        <w:t>①</w:t>
      </w:r>
      <w:r>
        <w:rPr>
          <w:rFonts w:hint="eastAsia" w:cs="宋体"/>
          <w:b/>
          <w:bCs w:val="0"/>
          <w:color w:val="FF0000"/>
          <w:kern w:val="0"/>
          <w:highlight w:val="yellow"/>
          <w:lang w:eastAsia="zh-CN"/>
        </w:rPr>
        <w:t>扎实开好每周日的</w:t>
      </w:r>
      <w:r>
        <w:rPr>
          <w:rFonts w:hint="eastAsia" w:cs="宋体"/>
          <w:b/>
          <w:bCs w:val="0"/>
          <w:color w:val="FF0000"/>
          <w:kern w:val="0"/>
          <w:highlight w:val="yellow"/>
        </w:rPr>
        <w:t>德育例会</w:t>
      </w:r>
      <w:r>
        <w:rPr>
          <w:rFonts w:hint="eastAsia" w:cs="宋体"/>
          <w:b/>
          <w:bCs w:val="0"/>
          <w:color w:val="FF0000"/>
          <w:kern w:val="0"/>
          <w:highlight w:val="yellow"/>
          <w:lang w:eastAsia="zh-CN"/>
        </w:rPr>
        <w:t>。</w:t>
      </w:r>
      <w:r>
        <w:rPr>
          <w:rFonts w:hint="eastAsia" w:cs="宋体"/>
          <w:color w:val="000000"/>
          <w:kern w:val="0"/>
          <w:lang w:eastAsia="zh-CN"/>
        </w:rPr>
        <w:t>开学到现在</w:t>
      </w:r>
      <w:r>
        <w:rPr>
          <w:rFonts w:hint="eastAsia" w:cs="宋体"/>
          <w:color w:val="000000"/>
          <w:kern w:val="0"/>
          <w:lang w:val="en-US" w:eastAsia="zh-CN"/>
        </w:rPr>
        <w:t>18周，除去高考学考期间学生不在校，全期坚持召开每周日晚上6:10德育例会17次。先由学生会干部总结上一周的工作，并指出存在的问题，最后宣布周优秀班级。然后开展班级讲坛环节，该环节是本学期增设的栏目，期中考试前，由上学期获得班级量化管理和成绩综合评估优胜班级的班长发言，分享班级管理和抓学习成绩的成功经验。期中考试后，年级发出了“全力冲刺学考，胜利挺进高三”的号召，班级讲坛环节重点安排历史方向的班级和音体美专业生发言，就各班迎学考的复习措施做分享和表态发言。然后由我做点评，并布置下一周的工作。班级讲坛环节具体安排见下表：</w:t>
      </w:r>
    </w:p>
    <w:p>
      <w:pPr>
        <w:pStyle w:val="4"/>
        <w:numPr>
          <w:ilvl w:val="0"/>
          <w:numId w:val="0"/>
        </w:numPr>
        <w:spacing w:line="240" w:lineRule="auto"/>
        <w:ind w:left="0" w:leftChars="0" w:firstLine="0" w:firstLineChars="0"/>
        <w:rPr>
          <w:rFonts w:hint="eastAsia" w:cs="宋体"/>
          <w:color w:val="000000"/>
          <w:kern w:val="0"/>
          <w:lang w:val="en-US" w:eastAsia="zh-CN"/>
        </w:rPr>
      </w:pPr>
      <w:r>
        <w:rPr>
          <w:rFonts w:hint="eastAsia" w:cs="宋体"/>
          <w:color w:val="000000"/>
          <w:kern w:val="0"/>
          <w:lang w:val="en-US" w:eastAsia="zh-CN"/>
        </w:rPr>
        <w:drawing>
          <wp:inline distT="0" distB="0" distL="114300" distR="114300">
            <wp:extent cx="5586095" cy="2120900"/>
            <wp:effectExtent l="0" t="0" r="14605" b="12700"/>
            <wp:docPr id="1" name="图片 1" descr="2022级高二下学期德育例会班级发言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级高二下学期德育例会班级发言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00" w:lineRule="auto"/>
        <w:ind w:firstLine="422" w:firstLineChars="200"/>
        <w:rPr>
          <w:rFonts w:hint="eastAsia" w:cs="宋体"/>
          <w:b/>
          <w:bCs/>
          <w:color w:val="000000"/>
          <w:kern w:val="0"/>
          <w:lang w:val="en-US" w:eastAsia="zh-CN"/>
        </w:rPr>
      </w:pPr>
      <w:r>
        <w:rPr>
          <w:rFonts w:hint="default" w:ascii="Calibri" w:hAnsi="Calibri" w:cs="Calibri"/>
          <w:b/>
          <w:bCs/>
          <w:color w:val="FF0000"/>
          <w:kern w:val="0"/>
          <w:highlight w:val="yellow"/>
          <w:lang w:val="en-US" w:eastAsia="zh-CN"/>
        </w:rPr>
        <w:t>②</w:t>
      </w:r>
      <w:r>
        <w:rPr>
          <w:rFonts w:hint="eastAsia" w:cs="宋体"/>
          <w:b/>
          <w:bCs/>
          <w:color w:val="FF0000"/>
          <w:kern w:val="0"/>
          <w:highlight w:val="yellow"/>
          <w:lang w:val="en-US" w:eastAsia="zh-CN"/>
        </w:rPr>
        <w:t>精心设计</w:t>
      </w:r>
      <w:r>
        <w:rPr>
          <w:rFonts w:hint="eastAsia"/>
          <w:b/>
          <w:bCs/>
          <w:color w:val="FF0000"/>
          <w:highlight w:val="yellow"/>
        </w:rPr>
        <w:t>主题班会</w:t>
      </w:r>
      <w:r>
        <w:rPr>
          <w:rFonts w:hint="eastAsia"/>
          <w:b/>
          <w:bCs/>
          <w:color w:val="FF0000"/>
          <w:highlight w:val="yellow"/>
          <w:lang w:eastAsia="zh-CN"/>
        </w:rPr>
        <w:t>。</w:t>
      </w:r>
      <w:r>
        <w:rPr>
          <w:rFonts w:hint="eastAsia"/>
        </w:rPr>
        <w:t>本学期</w:t>
      </w:r>
      <w:r>
        <w:rPr>
          <w:rFonts w:hint="eastAsia"/>
          <w:lang w:eastAsia="zh-CN"/>
        </w:rPr>
        <w:t>分阶段召开了</w:t>
      </w:r>
      <w:r>
        <w:rPr>
          <w:rFonts w:hint="eastAsia"/>
        </w:rPr>
        <w:t>三</w:t>
      </w:r>
      <w:r>
        <w:rPr>
          <w:rFonts w:hint="eastAsia"/>
          <w:lang w:eastAsia="zh-CN"/>
        </w:rPr>
        <w:t>次</w:t>
      </w:r>
      <w:r>
        <w:rPr>
          <w:rFonts w:hint="eastAsia"/>
        </w:rPr>
        <w:t>主题</w:t>
      </w:r>
      <w:r>
        <w:rPr>
          <w:rFonts w:hint="eastAsia"/>
          <w:lang w:eastAsia="zh-CN"/>
        </w:rPr>
        <w:t>班会</w:t>
      </w:r>
      <w:r>
        <w:rPr>
          <w:rFonts w:hint="eastAsia"/>
        </w:rPr>
        <w:t>：</w:t>
      </w:r>
      <w:r>
        <w:rPr>
          <w:rFonts w:hint="eastAsia"/>
          <w:b/>
          <w:bCs/>
          <w:lang w:eastAsia="zh-CN"/>
        </w:rPr>
        <w:t>三月份：提升</w:t>
      </w:r>
      <w:r>
        <w:rPr>
          <w:rFonts w:hint="eastAsia" w:cs="宋体"/>
          <w:b/>
          <w:bCs/>
          <w:color w:val="000000"/>
          <w:kern w:val="0"/>
          <w:lang w:eastAsia="zh-CN"/>
        </w:rPr>
        <w:t>专注力</w:t>
      </w:r>
      <w:r>
        <w:rPr>
          <w:rFonts w:hint="eastAsia" w:cs="宋体"/>
          <w:b/>
          <w:bCs/>
          <w:color w:val="000000"/>
          <w:kern w:val="0"/>
          <w:lang w:val="en-US" w:eastAsia="zh-CN"/>
        </w:rPr>
        <w:t xml:space="preserve"> ——</w:t>
      </w:r>
      <w:r>
        <w:rPr>
          <w:rFonts w:hint="eastAsia" w:cs="宋体"/>
          <w:b/>
          <w:bCs/>
          <w:color w:val="000000"/>
          <w:kern w:val="0"/>
          <w:lang w:eastAsia="zh-CN"/>
        </w:rPr>
        <w:t>用钉子精神规划我们的学习。</w:t>
      </w:r>
      <w:r>
        <w:rPr>
          <w:rFonts w:hint="eastAsia" w:ascii="方正粗黑宋简体" w:hAnsi="方正粗黑宋简体" w:eastAsia="方正粗黑宋简体"/>
          <w:b/>
          <w:color w:val="0000CC"/>
          <w:sz w:val="24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号召全体同学学习雷锋同志的钉子精神，提升专注力。</w:t>
      </w:r>
      <w:r>
        <w:rPr>
          <w:rFonts w:hint="eastAsia"/>
          <w:b/>
          <w:bCs/>
          <w:lang w:val="en-US" w:eastAsia="zh-CN"/>
        </w:rPr>
        <w:t>四月份：</w:t>
      </w:r>
      <w:r>
        <w:rPr>
          <w:rFonts w:hint="eastAsia" w:cs="宋体"/>
          <w:b/>
          <w:bCs/>
          <w:color w:val="000000"/>
          <w:kern w:val="0"/>
          <w:lang w:eastAsia="zh-CN"/>
        </w:rPr>
        <w:t>激活</w:t>
      </w:r>
      <w:r>
        <w:rPr>
          <w:rFonts w:hint="eastAsia" w:cs="宋体"/>
          <w:b/>
          <w:bCs/>
          <w:color w:val="000000"/>
          <w:kern w:val="0"/>
          <w:lang w:val="en-US" w:eastAsia="zh-CN"/>
        </w:rPr>
        <w:t>内驱</w:t>
      </w:r>
      <w:r>
        <w:rPr>
          <w:rFonts w:hint="eastAsia" w:cs="宋体"/>
          <w:b/>
          <w:bCs/>
          <w:color w:val="000000"/>
          <w:kern w:val="0"/>
          <w:lang w:eastAsia="zh-CN"/>
        </w:rPr>
        <w:t>力</w:t>
      </w:r>
      <w:r>
        <w:rPr>
          <w:rFonts w:hint="eastAsia" w:cs="宋体"/>
          <w:b/>
          <w:bCs/>
          <w:color w:val="000000"/>
          <w:kern w:val="0"/>
          <w:lang w:val="en-US" w:eastAsia="zh-CN"/>
        </w:rPr>
        <w:t>——</w:t>
      </w:r>
      <w:r>
        <w:rPr>
          <w:rFonts w:hint="eastAsia" w:cs="宋体"/>
          <w:b/>
          <w:bCs/>
          <w:color w:val="000000"/>
          <w:kern w:val="0"/>
          <w:lang w:eastAsia="zh-CN"/>
        </w:rPr>
        <w:t>激活内心，让人生拥有无限可能。</w:t>
      </w:r>
      <w:r>
        <w:rPr>
          <w:rFonts w:hint="eastAsia" w:cs="宋体"/>
          <w:color w:val="000000"/>
          <w:kern w:val="0"/>
          <w:lang w:eastAsia="zh-CN"/>
        </w:rPr>
        <w:t>通过</w:t>
      </w:r>
      <w:r>
        <w:rPr>
          <w:rFonts w:hint="eastAsia"/>
          <w:lang w:val="en-US" w:eastAsia="zh-CN"/>
        </w:rPr>
        <w:t>激活学生内心，让学生发自内心认同：坚决不做躺平青年，让人生拥有无限可能。</w:t>
      </w:r>
      <w:r>
        <w:rPr>
          <w:rFonts w:hint="eastAsia"/>
          <w:b/>
          <w:bCs/>
          <w:lang w:val="en-US" w:eastAsia="zh-CN"/>
        </w:rPr>
        <w:t>五月份：</w:t>
      </w:r>
      <w:r>
        <w:rPr>
          <w:rFonts w:hint="eastAsia" w:cs="宋体"/>
          <w:b/>
          <w:bCs/>
          <w:color w:val="000000"/>
          <w:kern w:val="0"/>
          <w:lang w:val="en-US" w:eastAsia="zh-CN"/>
        </w:rPr>
        <w:t>锤炼抗挫力——打造强大的内心世界，我命由我不由天。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通过</w:t>
      </w:r>
      <w:r>
        <w:rPr>
          <w:rFonts w:hint="eastAsia"/>
          <w:lang w:eastAsia="zh-CN"/>
        </w:rPr>
        <w:t>这些活动，让</w:t>
      </w:r>
      <w:r>
        <w:rPr>
          <w:rFonts w:hint="eastAsia"/>
        </w:rPr>
        <w:t>理想信念教育、爱国主义教育、传统美德教育、行为习惯教育、抗压耐挫教育、感恩励志教育等</w:t>
      </w:r>
      <w:r>
        <w:rPr>
          <w:rFonts w:hint="eastAsia"/>
          <w:lang w:eastAsia="zh-CN"/>
        </w:rPr>
        <w:t>渗透学生德育的全过程，</w:t>
      </w:r>
      <w:r>
        <w:rPr>
          <w:rFonts w:hint="eastAsia"/>
        </w:rPr>
        <w:t>教会学生做人做事，树立正确三观，厚植家国情怀，认真对待学习。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rPr>
          <w:rFonts w:hint="default" w:eastAsia="宋体"/>
          <w:b/>
          <w:bCs/>
          <w:color w:val="FF0000"/>
          <w:highlight w:val="yellow"/>
          <w:lang w:val="en-US" w:eastAsia="zh-CN"/>
        </w:rPr>
      </w:pPr>
      <w:r>
        <w:rPr>
          <w:rFonts w:hint="default" w:ascii="Calibri" w:hAnsi="Calibri" w:cs="Calibri"/>
          <w:b/>
          <w:bCs/>
          <w:color w:val="FF0000"/>
          <w:highlight w:val="yellow"/>
        </w:rPr>
        <w:t>③</w:t>
      </w:r>
      <w:r>
        <w:rPr>
          <w:rFonts w:hint="eastAsia"/>
          <w:b/>
          <w:bCs/>
          <w:color w:val="FF0000"/>
          <w:highlight w:val="yellow"/>
          <w:lang w:eastAsia="zh-CN"/>
        </w:rPr>
        <w:t>认真组织学生大会和家长会。</w:t>
      </w:r>
      <w:r>
        <w:rPr>
          <w:rFonts w:hint="eastAsia"/>
          <w:b/>
          <w:bCs/>
          <w:color w:val="FF0000"/>
          <w:highlight w:val="none"/>
          <w:lang w:val="en-US" w:eastAsia="zh-CN"/>
        </w:rPr>
        <w:t xml:space="preserve"> </w:t>
      </w:r>
      <w:r>
        <w:rPr>
          <w:rFonts w:hint="eastAsia"/>
        </w:rPr>
        <w:t>本学期</w:t>
      </w:r>
      <w:r>
        <w:rPr>
          <w:rFonts w:hint="eastAsia"/>
          <w:lang w:eastAsia="zh-CN"/>
        </w:rPr>
        <w:t>召开学生大会三次：开学第一周，召开上学期期末考试总结表彰暨新学期动员大会。</w:t>
      </w:r>
      <w:r>
        <w:rPr>
          <w:rFonts w:hint="eastAsia"/>
          <w:lang w:val="en-US" w:eastAsia="zh-CN"/>
        </w:rPr>
        <w:t>会上，我做了“风鹏正举九万里  奋楫扬帆正当时”的动员讲话。激励全体同学要奋进，要拼搏，要战斗，要做一名扬眉吐气的一中学子！</w:t>
      </w:r>
      <w:r>
        <w:rPr>
          <w:rFonts w:hint="eastAsia"/>
          <w:lang w:eastAsia="zh-CN"/>
        </w:rPr>
        <w:t>一检过后，召开了一检总结表彰暨期中联考动员大会，覃祥辉主任做了期中联考动员报告。期中联考过后，及时召开期中联考总结</w:t>
      </w:r>
      <w:r>
        <w:rPr>
          <w:rFonts w:hint="eastAsia"/>
        </w:rPr>
        <w:t>表彰暨</w:t>
      </w:r>
      <w:r>
        <w:rPr>
          <w:rFonts w:hint="eastAsia"/>
          <w:lang w:eastAsia="zh-CN"/>
        </w:rPr>
        <w:t>学考</w:t>
      </w:r>
      <w:r>
        <w:rPr>
          <w:rFonts w:hint="eastAsia"/>
        </w:rPr>
        <w:t>动员大会</w:t>
      </w:r>
      <w:bookmarkStart w:id="0" w:name="高二二期04上期期末考试表彰暨下学期动员大会"/>
      <w:bookmarkEnd w:id="0"/>
      <w:r>
        <w:rPr>
          <w:rFonts w:hint="eastAsia"/>
          <w:lang w:eastAsia="zh-CN"/>
        </w:rPr>
        <w:t>。会上，陈世喜主任做了“</w:t>
      </w:r>
      <w:r>
        <w:rPr>
          <w:rFonts w:hint="eastAsia"/>
          <w:lang w:val="en-US" w:eastAsia="zh-CN"/>
        </w:rPr>
        <w:t>团结起来，向学考冲刺，向高三挺进”的主题报告。6月5日晚上八点，我就高考学考的居家学习和安全、新高三的有关事项说明、期末工作召开线上家长会。6月16日上午八点，年级邀请全年级所有家长进班召开家长会。请了金太阳教育集团全国巡讲专家江太海做了《修心 修道 修术——做一个有智慧的高三家长》的精彩演讲。通过不断调动学生和家长，与学校、年级同心同向同行。</w:t>
      </w:r>
    </w:p>
    <w:p>
      <w:pPr>
        <w:spacing w:line="380" w:lineRule="exact"/>
        <w:ind w:firstLine="422" w:firstLineChars="200"/>
        <w:rPr>
          <w:rFonts w:cs="宋体"/>
          <w:b/>
          <w:bCs/>
          <w:color w:val="FF0000"/>
          <w:kern w:val="0"/>
          <w:highlight w:val="yellow"/>
        </w:rPr>
      </w:pPr>
      <w:r>
        <w:rPr>
          <w:rFonts w:hint="eastAsia" w:cs="宋体"/>
          <w:b/>
          <w:bCs/>
          <w:color w:val="FF0000"/>
          <w:kern w:val="0"/>
          <w:highlight w:val="yellow"/>
        </w:rPr>
        <w:t>（二）坚持体育锻炼活动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20" w:firstLineChars="200"/>
        <w:textAlignment w:val="auto"/>
        <w:rPr>
          <w:rFonts w:hint="default" w:eastAsia="宋体" w:cs="宋体"/>
          <w:color w:val="000000"/>
          <w:kern w:val="0"/>
          <w:lang w:val="en-US" w:eastAsia="zh-CN"/>
        </w:rPr>
      </w:pPr>
      <w:r>
        <w:rPr>
          <w:rFonts w:hint="eastAsia" w:cs="宋体"/>
          <w:color w:val="000000"/>
          <w:kern w:val="0"/>
        </w:rPr>
        <w:t>为提高学生良好的身体素质，达到调节身心、保持学生良好的学习状态，本学期</w:t>
      </w:r>
      <w:r>
        <w:rPr>
          <w:rFonts w:hint="eastAsia" w:cs="宋体"/>
          <w:color w:val="000000"/>
          <w:kern w:val="0"/>
          <w:lang w:eastAsia="zh-CN"/>
        </w:rPr>
        <w:t>年级继续下大力</w:t>
      </w:r>
      <w:r>
        <w:rPr>
          <w:rFonts w:hint="eastAsia" w:cs="宋体"/>
          <w:color w:val="000000"/>
          <w:kern w:val="0"/>
        </w:rPr>
        <w:t>坚持抓好体育锻炼活动</w:t>
      </w:r>
      <w:r>
        <w:rPr>
          <w:rFonts w:hint="eastAsia" w:cs="宋体"/>
          <w:color w:val="000000"/>
          <w:kern w:val="0"/>
          <w:lang w:eastAsia="zh-CN"/>
        </w:rPr>
        <w:t>，特别是抓好两操质量的提升。</w:t>
      </w:r>
      <w:r>
        <w:rPr>
          <w:rFonts w:hint="eastAsia" w:cs="宋体"/>
          <w:color w:val="000000"/>
          <w:kern w:val="0"/>
          <w:lang w:val="en-US" w:eastAsia="zh-CN"/>
        </w:rPr>
        <w:t>4月初，以全国县域高中现场会学生活动拍摄为契机，由谭芳老师在体育看台领操，一个动作一个动作规范，全年级各班学生的做操质量有很大提升。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210" w:leftChars="100" w:firstLine="211" w:firstLineChars="100"/>
        <w:textAlignment w:val="auto"/>
        <w:rPr>
          <w:rFonts w:hint="eastAsia"/>
          <w:b/>
          <w:bCs/>
          <w:color w:val="FF0000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highlight w:val="yellow"/>
          <w:lang w:val="en-US" w:eastAsia="zh-CN"/>
        </w:rPr>
        <w:t>风纪管控有力度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20" w:firstLineChars="200"/>
        <w:textAlignment w:val="auto"/>
        <w:rPr>
          <w:rFonts w:hint="eastAsia" w:cs="宋体"/>
          <w:b/>
          <w:bCs/>
          <w:color w:val="000000"/>
          <w:kern w:val="0"/>
          <w:lang w:eastAsia="zh-CN"/>
        </w:rPr>
      </w:pPr>
      <w:r>
        <w:rPr>
          <w:rFonts w:hint="eastAsia"/>
          <w:lang w:val="en-US" w:eastAsia="zh-CN"/>
        </w:rPr>
        <w:t>贯彻落实学校管理“严”的总基调，坚持严在点上，严而有度，严出实效。狠抓“五条禁令”：（1）禁止学生携带手机、管制刀具、危险物品等进校园。（2）禁止学生抽烟喝酒，打架斗殴，谈情说爱，偷盗钱物。（3）禁止学生不假外出，夜不归寝，私自离校，无故旷课。（4）禁止学生出入歌舞厅、游戏厅、酒吧、网吧等学生不宜场所。（5）禁止学生考试舞弊。坚持“六个严查”：（1）严查出操人数与质量。（2）严查仪容仪表（着全套校服佩戴姓名牌、男生不留长发、女生不披发、校内不背包等）。（3）严查桌面堆书及杂物（水杯一律放在教室外，教室内禁止化妆品、零食等）。（4）严查动漫、武侠、言情、玄幻、游戏、美容、购物等与学习无关书籍。（5）严查课堂自习纪律（坐姿端正，双手放桌面，学习专注）。（6）严查寝室内务纪律（熄灯必上床，禁用桌板台灯）。对违纪学生进行及时适度的惩戒教育，全期，处理记过以上违纪学生15人，批评教育30余人。建立试错、容错、纠错机制，为鼓励犯错学生及时警醒，重拾信心，让他们轻装上高三。期中考试过后，按程序撤销学生处分37人。让学生知错认错改错，知敬畏、明是非、能自律。一期来，全年级学生对标律己，取得了很好的成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210" w:leftChars="100" w:firstLine="211" w:firstLineChars="100"/>
        <w:textAlignment w:val="auto"/>
        <w:rPr>
          <w:rFonts w:hint="eastAsia"/>
          <w:b/>
          <w:bCs/>
          <w:color w:val="FF0000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highlight w:val="yellow"/>
          <w:lang w:val="en-US" w:eastAsia="zh-CN"/>
        </w:rPr>
        <w:t>活动组织有温度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105" w:leftChars="5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落实每周1次收看电视节目，开拓学生视野。落实“每周一歌”，陶冶学生情操。落实上午第一节课前预备唱歌活动，下午第一节课前预备练字（中英文专用本），提升学生审美。落实劳动教育及每周一次的卫生大扫除，强化学生劳动意识、增强劳动本领。落实每周2次文体活动，强健学生体魄。4月11、12日组织了1210名师生家长赴荆州、武汉开展的校外实践活动，前期调研筹备充分，过程组织安全有序，达到了增长见识、促进团结、激发动力的目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FF0000"/>
          <w:highlight w:val="yellow"/>
          <w:lang w:val="en-US" w:eastAsia="zh-CN"/>
        </w:rPr>
        <w:t>（五）家校协同有深度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30" w:firstLineChars="300"/>
        <w:textAlignment w:val="auto"/>
      </w:pPr>
      <w:r>
        <w:rPr>
          <w:rFonts w:hint="eastAsia"/>
          <w:lang w:val="en-US" w:eastAsia="zh-CN"/>
        </w:rPr>
        <w:t>年级在高一阶段就组建了家委会，目前有37位成员。每学期至少召开一次家委会核心成员会议，就学校年级重大决策征求意见，就重大活动邀请参与监督。家委会成员的参与是年级工作的重要力量，也是团结全体家长助力年级工作的舆论基础。同时，精心组织家长会，6月5日晚上八点，年级就高考学考的居家学习和安全、新高三的有关事项说明、期末工作召开线上家长会。6月16日上午八点，年级邀请全年级所有家长进班召开家长会。请了金太阳教育集团全国巡讲专家江太海做了《修心 修道 修术——做一个有智慧的高三家长》的精彩演讲。通过不断调动学生和家长，与学校、年级同心同向同行。</w:t>
      </w:r>
    </w:p>
    <w:p>
      <w:pPr>
        <w:spacing w:line="380" w:lineRule="exact"/>
        <w:ind w:firstLine="420" w:firstLineChars="200"/>
        <w:rPr>
          <w:rFonts w:ascii="Times New Roman" w:hAnsi="Times New Roman" w:eastAsia="宋体" w:cs="宋体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有道是：行百里路，半九十！马上高三了，我们202</w:t>
      </w:r>
      <w:r>
        <w:rPr>
          <w:rFonts w:hint="eastAsia" w:cs="Times New Roman"/>
          <w:color w:val="00000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届将秉承校训，锐意进取，争取在</w:t>
      </w:r>
      <w:r>
        <w:rPr>
          <w:rFonts w:hint="eastAsia" w:cs="Times New Roman"/>
          <w:color w:val="000000"/>
          <w:szCs w:val="21"/>
          <w:lang w:eastAsia="zh-CN"/>
        </w:rPr>
        <w:t>高三取得更大的成绩，赓续高考辉煌！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1DB2F"/>
    <w:multiLevelType w:val="singleLevel"/>
    <w:tmpl w:val="DED1DB2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Mzc4ZDZjNDFlNzExNDEzYzhkMGFmNmQxNDIxOWQifQ=="/>
  </w:docVars>
  <w:rsids>
    <w:rsidRoot w:val="6D2E2E9A"/>
    <w:rsid w:val="01FA5758"/>
    <w:rsid w:val="02964827"/>
    <w:rsid w:val="02F02804"/>
    <w:rsid w:val="036A5F8C"/>
    <w:rsid w:val="06EB0BBA"/>
    <w:rsid w:val="08F8136C"/>
    <w:rsid w:val="0C1C7A68"/>
    <w:rsid w:val="0C2F779B"/>
    <w:rsid w:val="0EE62C1A"/>
    <w:rsid w:val="1191235E"/>
    <w:rsid w:val="14661880"/>
    <w:rsid w:val="15136919"/>
    <w:rsid w:val="16D231FD"/>
    <w:rsid w:val="18104A8B"/>
    <w:rsid w:val="190A3508"/>
    <w:rsid w:val="1BEF1647"/>
    <w:rsid w:val="1C8561D7"/>
    <w:rsid w:val="1EC31433"/>
    <w:rsid w:val="22662A1D"/>
    <w:rsid w:val="235F406A"/>
    <w:rsid w:val="24193683"/>
    <w:rsid w:val="250F431B"/>
    <w:rsid w:val="254F010E"/>
    <w:rsid w:val="26722306"/>
    <w:rsid w:val="28881A49"/>
    <w:rsid w:val="2A0A1513"/>
    <w:rsid w:val="2A7725E1"/>
    <w:rsid w:val="2ABB0C53"/>
    <w:rsid w:val="2B485D2C"/>
    <w:rsid w:val="2BE5357A"/>
    <w:rsid w:val="2CE850D0"/>
    <w:rsid w:val="335A65FC"/>
    <w:rsid w:val="34313801"/>
    <w:rsid w:val="34360E17"/>
    <w:rsid w:val="35527ED3"/>
    <w:rsid w:val="35D73CA4"/>
    <w:rsid w:val="39974106"/>
    <w:rsid w:val="3A5169AB"/>
    <w:rsid w:val="3B4262F3"/>
    <w:rsid w:val="3C3D0A75"/>
    <w:rsid w:val="3F4464B0"/>
    <w:rsid w:val="40376E31"/>
    <w:rsid w:val="422328AF"/>
    <w:rsid w:val="43B104BA"/>
    <w:rsid w:val="456A4DC4"/>
    <w:rsid w:val="45907C51"/>
    <w:rsid w:val="45FE550D"/>
    <w:rsid w:val="469F45FA"/>
    <w:rsid w:val="47121270"/>
    <w:rsid w:val="482D64F1"/>
    <w:rsid w:val="493C6A78"/>
    <w:rsid w:val="4A2F3EE7"/>
    <w:rsid w:val="4A3344BC"/>
    <w:rsid w:val="4E2D698F"/>
    <w:rsid w:val="4EE607F3"/>
    <w:rsid w:val="4EEF1E97"/>
    <w:rsid w:val="4F2D7059"/>
    <w:rsid w:val="51A90A23"/>
    <w:rsid w:val="52F52BFF"/>
    <w:rsid w:val="5386726D"/>
    <w:rsid w:val="55753B6A"/>
    <w:rsid w:val="58276B45"/>
    <w:rsid w:val="59282B75"/>
    <w:rsid w:val="5D072AA1"/>
    <w:rsid w:val="5DD010E5"/>
    <w:rsid w:val="5E286DCB"/>
    <w:rsid w:val="5F7B1EDF"/>
    <w:rsid w:val="600B4656"/>
    <w:rsid w:val="629B63CA"/>
    <w:rsid w:val="63044801"/>
    <w:rsid w:val="63C94F54"/>
    <w:rsid w:val="6660394E"/>
    <w:rsid w:val="66AE57C5"/>
    <w:rsid w:val="68394457"/>
    <w:rsid w:val="6A9A631E"/>
    <w:rsid w:val="6ADD1791"/>
    <w:rsid w:val="6B601EC4"/>
    <w:rsid w:val="6D2E2E9A"/>
    <w:rsid w:val="6E58315D"/>
    <w:rsid w:val="6E922B12"/>
    <w:rsid w:val="728A3ABA"/>
    <w:rsid w:val="73C4761D"/>
    <w:rsid w:val="79F41A7C"/>
    <w:rsid w:val="7EAA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1937</Words>
  <Characters>1956</Characters>
  <Lines>0</Lines>
  <Paragraphs>0</Paragraphs>
  <TotalTime>4</TotalTime>
  <ScaleCrop>false</ScaleCrop>
  <LinksUpToDate>false</LinksUpToDate>
  <CharactersWithSpaces>1965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2023-12-14T11:51:00Z</dcterms:created>
  <dc:creator>江南布衣</dc:creator>
  <cp:lastModifiedBy>江南布衣</cp:lastModifiedBy>
  <dcterms:modified xsi:type="dcterms:W3CDTF">2024-07-03T11:08:14Z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AF0E0E757F3F413FB5BCEA9E5A1076F6_11</vt:lpwstr>
  </property>
</Properties>
</file>