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3A" w:rsidRDefault="00D13D8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届高三二期班主任工作计划</w:t>
      </w:r>
    </w:p>
    <w:p w:rsidR="00B9133A" w:rsidRDefault="00D13D83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sz w:val="30"/>
          <w:szCs w:val="30"/>
        </w:rPr>
        <w:t>2119</w:t>
      </w:r>
      <w:r>
        <w:rPr>
          <w:rFonts w:ascii="楷体_GB2312" w:eastAsia="楷体_GB2312" w:hint="eastAsia"/>
          <w:b/>
          <w:sz w:val="30"/>
          <w:szCs w:val="30"/>
        </w:rPr>
        <w:t>班班主任  李后波</w:t>
      </w:r>
    </w:p>
    <w:p w:rsidR="00B9133A" w:rsidRDefault="00B9133A"/>
    <w:p w:rsidR="00B9133A" w:rsidRDefault="00D13D83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高三二期才刚开学，转眼就到了百日冲刺的关键时间节点。在这进入高考倒计时的关键阶段，班级工作重点要以学校工作部署、年级工作思路为指导，坚守</w:t>
      </w:r>
      <w:r>
        <w:rPr>
          <w:rFonts w:ascii="仿宋_GB2312" w:eastAsia="仿宋_GB2312" w:hAnsi="仿宋_GB2312" w:cs="仿宋_GB2312" w:hint="eastAsia"/>
          <w:sz w:val="32"/>
          <w:szCs w:val="32"/>
        </w:rPr>
        <w:t>"</w:t>
      </w:r>
      <w:r>
        <w:rPr>
          <w:rFonts w:ascii="仿宋_GB2312" w:eastAsia="仿宋_GB2312" w:hint="eastAsia"/>
          <w:sz w:val="32"/>
          <w:szCs w:val="32"/>
        </w:rPr>
        <w:t>立足于细节的改善 汇聚成涅槃的力量</w:t>
      </w:r>
      <w:r>
        <w:rPr>
          <w:rFonts w:ascii="仿宋_GB2312" w:eastAsia="仿宋_GB2312" w:hAnsi="仿宋_GB2312" w:cs="仿宋_GB2312" w:hint="eastAsia"/>
          <w:sz w:val="32"/>
          <w:szCs w:val="32"/>
        </w:rPr>
        <w:t>"</w:t>
      </w:r>
      <w:r>
        <w:rPr>
          <w:rFonts w:ascii="仿宋_GB2312" w:eastAsia="仿宋_GB2312" w:hint="eastAsia"/>
          <w:sz w:val="32"/>
          <w:szCs w:val="32"/>
        </w:rPr>
        <w:t>，继续一如既往地抓班风、学风建设，营建一个良好的班级学习氛围和环境，点燃学生最后冲刺的热情并激起无穷无尽的战斗力。</w:t>
      </w:r>
    </w:p>
    <w:p w:rsidR="00B9133A" w:rsidRDefault="00D13D83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为了接下来的这些时日班级工作有序推进，也为了能顺利完成年级下达的高考目标任务，更为了本班全体学生今年高考能考出最好水平：期望通过师生的通力合作，班级能实现600分人数不少于</w:t>
      </w:r>
      <w:r w:rsidR="00F84FBA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人，全员上本科的目标任务，特制定本班级工作计划：</w:t>
      </w:r>
      <w:bookmarkStart w:id="0" w:name="_GoBack"/>
      <w:bookmarkEnd w:id="0"/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一、营造浓郁的学习氛围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1、持续强化班级管理，保证班级任何时候都有一个良好的学习气氛和严谨的学习生活秩序。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利用每周乃至于每天的班主任训话，鼓励学生面对挑战迎难而上。培养学生勤奋拼搏的意志品质；培养学生耐得住寂寞、抵制住不良习惯的诱惑的心态。要学生明白自信很重要，再加上刻苦努力，朝着自己的目标奋勇拼搏就一定能够成功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3、利用百日冲刺动员会以及班级同时跟进的教室布置、班会等，让学生更深切的感受到高考的脚步正在向我们走近。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督促学生做好计划，合理安排学习时间。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二、用好每次考试结果</w:t>
      </w:r>
    </w:p>
    <w:p w:rsidR="00B9133A" w:rsidRDefault="00D13D83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针对学生每一次考试成绩，总分名次来了解学生的阶段学习情况。帮助学生比较，找差距、找原因、以求得在下一次考试中实现突破。关注整体能力素质发展。帮助学生树立或者调整目标，并通过目标激励学生努力前行。尤其是每次考试结束后要求每一位学生结合阶段学习情况</w:t>
      </w:r>
      <w:r>
        <w:rPr>
          <w:rFonts w:ascii="仿宋_GB2312" w:eastAsia="仿宋_GB2312" w:hint="eastAsia"/>
          <w:sz w:val="32"/>
          <w:szCs w:val="32"/>
        </w:rPr>
        <w:lastRenderedPageBreak/>
        <w:t>和本次考试试卷反映出来的问题真正用心纠错---纠正错误和究错---反思错因，让这些错误永远成为每位学生的过去，让这些问题所对应的知识点成为每位学生将来的增分点。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三、搞好班级服务工作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保持与本班科任教师无缝连接，负责协调本班科任教师之间的相互关系，调整各项教育教学措施。了解本班学生各科学习情况，协调各科作业负担以及课内外出现的问题，必要时组织本班科任教师共同商讨，共同研究。</w:t>
      </w:r>
      <w:r>
        <w:rPr>
          <w:rFonts w:ascii="仿宋_GB2312" w:eastAsia="仿宋_GB2312"/>
          <w:sz w:val="32"/>
          <w:szCs w:val="32"/>
        </w:rPr>
        <w:t>班级教师团队团结协作，澄清底子，摸清目标对象，</w:t>
      </w:r>
      <w:r>
        <w:rPr>
          <w:rFonts w:ascii="仿宋_GB2312" w:eastAsia="仿宋_GB2312" w:hint="eastAsia"/>
          <w:sz w:val="32"/>
          <w:szCs w:val="32"/>
        </w:rPr>
        <w:t>针对不同对象采取不同而且具体的行之有效的措施，</w:t>
      </w:r>
      <w:r>
        <w:rPr>
          <w:rFonts w:ascii="仿宋_GB2312" w:eastAsia="仿宋_GB2312"/>
          <w:sz w:val="32"/>
          <w:szCs w:val="32"/>
        </w:rPr>
        <w:t>心往一处想，劲往一处使，不打乱仗，不抢时间，整体推进与个别点拨相结合，为班级学生高考扎实强大的知识功底</w:t>
      </w:r>
      <w:r>
        <w:rPr>
          <w:rFonts w:ascii="仿宋_GB2312" w:eastAsia="仿宋_GB2312" w:hint="eastAsia"/>
          <w:sz w:val="32"/>
          <w:szCs w:val="32"/>
        </w:rPr>
        <w:t>、提升各种能力</w:t>
      </w:r>
      <w:r>
        <w:rPr>
          <w:rFonts w:ascii="仿宋_GB2312" w:eastAsia="仿宋_GB2312"/>
          <w:sz w:val="32"/>
          <w:szCs w:val="32"/>
        </w:rPr>
        <w:t>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密切关注学生思想动向，通过一些恰当的途径和方式让学生进行适当的心身调整。联合科任教师、宿管老师及家长，对学生进行心理调节指导，必要时请心理辅导老师介入，使学生心理达到并保持健康水平。关心学生身心发展状况。关注全体学生，越到后期越要关注后进生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3、给学生多些陪伴，给师生提供更好的服务，让师生在一路前行过程中少一些顾虑，多一些安心。</w:t>
      </w: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四、家校合力铸辉煌</w:t>
      </w:r>
    </w:p>
    <w:p w:rsidR="00B9133A" w:rsidRDefault="00D13D83">
      <w:pPr>
        <w:adjustRightIn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通过电话短信微信等各种途径和家长保持不间断联系，沟通学校教育和家庭教育，发挥家长在学生教育中的作用，并做好家长的思想疏通工作，使家庭教育和学校教育形成合力，争取教育教学效果最大化。</w:t>
      </w:r>
    </w:p>
    <w:p w:rsidR="00B9133A" w:rsidRDefault="00B9133A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</w:p>
    <w:p w:rsidR="00B9133A" w:rsidRDefault="00D13D83">
      <w:pPr>
        <w:adjustRightIn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:rsidR="00B9133A" w:rsidRDefault="00D13D83">
      <w:pPr>
        <w:adjustRightInd w:val="0"/>
        <w:spacing w:line="520" w:lineRule="exact"/>
        <w:ind w:firstLineChars="2300" w:firstLine="7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年2月</w:t>
      </w:r>
    </w:p>
    <w:sectPr w:rsidR="00B9133A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6D"/>
    <w:rsid w:val="00032964"/>
    <w:rsid w:val="00126FF0"/>
    <w:rsid w:val="002C0E87"/>
    <w:rsid w:val="002E0F1A"/>
    <w:rsid w:val="003D40E0"/>
    <w:rsid w:val="004858E4"/>
    <w:rsid w:val="004F2347"/>
    <w:rsid w:val="006F64B8"/>
    <w:rsid w:val="00841297"/>
    <w:rsid w:val="00941461"/>
    <w:rsid w:val="00A637C1"/>
    <w:rsid w:val="00AB1A1A"/>
    <w:rsid w:val="00AE4892"/>
    <w:rsid w:val="00B9133A"/>
    <w:rsid w:val="00BF78ED"/>
    <w:rsid w:val="00D13D83"/>
    <w:rsid w:val="00E32ABB"/>
    <w:rsid w:val="00E86E3D"/>
    <w:rsid w:val="00ED2D96"/>
    <w:rsid w:val="00ED406D"/>
    <w:rsid w:val="00F84FBA"/>
    <w:rsid w:val="00FB08AD"/>
    <w:rsid w:val="1F8F513D"/>
    <w:rsid w:val="232B66B9"/>
    <w:rsid w:val="53E87C59"/>
    <w:rsid w:val="5C930941"/>
    <w:rsid w:val="653F4D4B"/>
    <w:rsid w:val="66F4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968A"/>
  <w15:docId w15:val="{6DA57C1F-8F6B-43C5-B6FA-F87CD75F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dcterms:created xsi:type="dcterms:W3CDTF">2018-02-24T06:45:00Z</dcterms:created>
  <dcterms:modified xsi:type="dcterms:W3CDTF">2024-03-01T07:33:00Z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