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DC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2201班高二第二学期</w:t>
      </w:r>
    </w:p>
    <w:p w14:paraId="3694B26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班主任工作计划</w:t>
      </w:r>
    </w:p>
    <w:p w14:paraId="1C62901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班主任  杨传谋</w:t>
      </w:r>
    </w:p>
    <w:p w14:paraId="76C67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8"/>
          <w:szCs w:val="28"/>
          <w:highlight w:val="none"/>
          <w:u w:val="none"/>
          <w:lang w:val="en-US" w:eastAsia="zh-CN"/>
        </w:rPr>
        <w:t>高二下学期是一个承上启下的关键学期，也是进入准高三的特殊时期，能否做好本学期班级管理工作，关系到未来高三发展的成效。面对这样一个特殊学期，班级管理需要整体谋划，统筹安排，抓住重点，有序推进各项工作，为此，现提出本学期班级工作目标、任务和措施。</w:t>
      </w:r>
    </w:p>
    <w:p w14:paraId="64DF7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粗黑宋简体" w:hAnsi="方正粗黑宋简体" w:eastAsia="方正粗黑宋简体" w:cs="方正粗黑宋简体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  <w:szCs w:val="28"/>
          <w:highlight w:val="none"/>
          <w:u w:val="none"/>
          <w:lang w:val="en-US" w:eastAsia="zh-CN"/>
        </w:rPr>
        <w:t>班级管理的基本思路</w:t>
      </w:r>
    </w:p>
    <w:p w14:paraId="0B81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（1）始终把“严的要求”作为班级管理的重要手段。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在班级管理中，要始终坚持严的基调，严的氛围，严的措施。一是常规管理要严，做到措施要严，惩罚要严、处理要严。二是学习要求要严。对各种学习上的要求要严，对不能按照要求学习的行为追究要严。三是对于违反底线行为的处理要严。对于违反级部的“五条红线”的行为的处理绝对不能心慈手软。</w:t>
      </w:r>
    </w:p>
    <w:p w14:paraId="47349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等线" w:hAnsi="等线" w:eastAsia="等线" w:cs="等线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始终把“作风建设”作为班级管理的重要内容。</w:t>
      </w:r>
      <w:r>
        <w:rPr>
          <w:rFonts w:hint="eastAsia" w:ascii="等线" w:hAnsi="等线" w:eastAsia="等线" w:cs="等线"/>
          <w:b w:val="0"/>
          <w:bCs w:val="0"/>
          <w:sz w:val="28"/>
          <w:szCs w:val="28"/>
          <w:lang w:val="en-US" w:eastAsia="zh-CN"/>
        </w:rPr>
        <w:t>班级管理中要重点纠正三大不良作风：畏惧困难，怕苦怕累，喜欢抱怨的思想作风；间歇学习，虚假努力，欺骗自己的学习作风；在常规、学习、生活中表现出来的拖拉作风。班主任老师要始终坚持把三大作风建设作为班级管理的常态性工作，以优良作风正班风、促学风。</w:t>
      </w:r>
    </w:p>
    <w:p w14:paraId="1D5E1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等线" w:hAnsi="等线" w:eastAsia="等线" w:cs="等线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始终把“目标激励”作为班级管理的重要抓手。</w:t>
      </w:r>
      <w:r>
        <w:rPr>
          <w:rFonts w:hint="eastAsia" w:ascii="等线" w:hAnsi="等线" w:eastAsia="等线" w:cs="等线"/>
          <w:b w:val="0"/>
          <w:bCs w:val="0"/>
          <w:sz w:val="28"/>
          <w:szCs w:val="28"/>
          <w:lang w:val="en-US" w:eastAsia="zh-CN"/>
        </w:rPr>
        <w:t>坚定的理想目标是激发学生学习内驱力的重要手段。在目标激励过程中，坚持把学生的月考目标和高考目标相结合、短期目标和长期目标相结合、成绩目标和成长目标相结合。班主任要充分利用好“目标激励”这个抓手调动学生学习的积极性。</w:t>
      </w:r>
    </w:p>
    <w:p w14:paraId="66D65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等线" w:hAnsi="等线" w:eastAsia="等线" w:cs="等线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（4）始终把“四种精神”作为班级管理的重要目标。</w:t>
      </w:r>
      <w:r>
        <w:rPr>
          <w:rFonts w:hint="eastAsia" w:ascii="等线" w:hAnsi="等线" w:eastAsia="等线" w:cs="等线"/>
          <w:b w:val="0"/>
          <w:bCs w:val="0"/>
          <w:sz w:val="28"/>
          <w:szCs w:val="28"/>
          <w:lang w:val="en-US" w:eastAsia="zh-CN"/>
        </w:rPr>
        <w:t>班级管理的最终目标是要调动学生学习的积极性，以提升学习成绩。为此，需要始终培养学生的勤奋刻苦的学习精神、高度专注的学习精神、攻坚克难的学习精神、争拿高分的学习精神。</w:t>
      </w:r>
    </w:p>
    <w:p w14:paraId="61C5B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粗黑宋简体" w:hAnsi="方正粗黑宋简体" w:eastAsia="方正粗黑宋简体" w:cs="方正粗黑宋简体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  <w:szCs w:val="28"/>
          <w:highlight w:val="none"/>
          <w:u w:val="none"/>
          <w:lang w:val="en-US" w:eastAsia="zh-CN"/>
        </w:rPr>
        <w:t>班级管理的主要措施</w:t>
      </w:r>
    </w:p>
    <w:p w14:paraId="3D01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坚持以“周主题班会”为教育载体，以“周评优评先制度（包括学生个体和团队）”为激励手段，以“值日班长制度”为工作抓手，以“学生个人发展目标”为工作方向，以“老杨每日寄语”为思想引领，全面加强班级建设，努力促进班级发展。</w:t>
      </w:r>
    </w:p>
    <w:p w14:paraId="674D7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以“周主题班会”为教育载体，全面培养学生优良的精神品质，使学生努力追求高远的人生目标，</w:t>
      </w: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  <w:lang w:val="en-US" w:eastAsia="zh-CN"/>
        </w:rPr>
        <w:t>对自身充满坚定的自信，具有强大的内心世界，树立大格局、高境界、宽胸怀，并敢于付出不亚于任何人的努力。</w:t>
      </w:r>
    </w:p>
    <w:p w14:paraId="44FF2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none"/>
          <w:lang w:val="en-US" w:eastAsia="zh-CN"/>
        </w:rPr>
        <w:t>本学期的周主题班会要围绕五种精神品质的打造，不断创新形式和内容，增加学生的参与度，用学生的现身说法增强教育的信度和效度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u w:val="none"/>
          <w:lang w:val="en-US" w:eastAsia="zh-CN"/>
        </w:rPr>
        <w:t>。要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none"/>
          <w:lang w:val="en-US" w:eastAsia="zh-CN"/>
        </w:rPr>
        <w:t>通过常态性的主题班会活动，培养学生的阳光心态，提高他们知荣辱、辨是非的能力；培养学生美的精神品质，让他们对理想信念坚定不移，永不动摇；对待困难，有坚强的毅力去战胜；对待学习有勤奋刻苦，永不懈怠的精神。。</w:t>
      </w:r>
    </w:p>
    <w:p w14:paraId="328FC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  <w:lang w:val="en-US" w:eastAsia="zh-CN"/>
        </w:rPr>
        <w:t>（2）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以“每周评优评先制度（包括评价学生个体和团队）”为激励手段，培养学生们的价值感、胜任感、自信感，以激发班级学生和团队的内驱力</w:t>
      </w:r>
    </w:p>
    <w:p w14:paraId="69013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每周评优评先按照《2201班评优评先办法》，对学生个体每周评选出“每周之星”“学习之星”“优秀班干部”“优秀值日班长”“优秀志愿者”；对“学习小组”“寝室”“学科组”三个不同团队分别评选出1—2个优秀团队。建立以班长为核心的评优评先小组，评比过程坚持以数据为依据，以实际表现为依托，客观公正评价，对每周评选的结果实行张榜公开表彰、举行颁奖仪式（颁发奖状、奖品、撰写颁奖词）并制作视频发到家长微信群。</w:t>
      </w:r>
    </w:p>
    <w:p w14:paraId="152AE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学生的个体差异很大，只有因材施教，不用一个标准去管理学生，让每个学生都拥有发展的平台，才能让每个学生的才能和个性都得到充分的张扬与发展，才能激发学生不断追求进步发展的动力。善于发现学生身上的闪光点并及时给予肯定和鼓励，能使他们在心理上获得满足，从而促使他们主动地把这些闪光点发扬光大，在如此的良性循环中，能不断增强他们的自信心，不断激励他们去完善和超越自己，为他们的全面发展树立牢固的心理基础。建立每周评优评先制度和班级学生荣誉榜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能使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学生具有成就感，感受到自己的价值，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增强学生的自信心，从而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激发学生发展进步的内在动力。</w:t>
      </w:r>
    </w:p>
    <w:p w14:paraId="5DBED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none"/>
          <w:lang w:val="en-US" w:eastAsia="zh-CN"/>
        </w:rPr>
        <w:t>（3）以“值日班长负责制”为工作抓手，增强学生对班级的归属感、责任感和使命感，以充分调动全体学生管理班级的积极性，促进班级的发展。</w:t>
      </w:r>
    </w:p>
    <w:p w14:paraId="6C1BB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  <w:lang w:val="zh-CN"/>
        </w:rPr>
        <w:t>值日班长负责制</w:t>
      </w:r>
      <w:r>
        <w:rPr>
          <w:rFonts w:hint="eastAsia" w:ascii="宋体" w:hAnsi="宋体"/>
          <w:sz w:val="28"/>
          <w:szCs w:val="28"/>
          <w:lang w:val="zh-CN"/>
        </w:rPr>
        <w:t>度</w:t>
      </w:r>
      <w:r>
        <w:rPr>
          <w:rFonts w:hint="eastAsia" w:ascii="宋体" w:hAnsi="宋体"/>
          <w:sz w:val="28"/>
          <w:szCs w:val="28"/>
          <w:lang w:val="en-US" w:eastAsia="zh-CN"/>
        </w:rPr>
        <w:t>的具体内容：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ascii="宋体" w:hAnsi="宋体"/>
          <w:sz w:val="28"/>
          <w:szCs w:val="28"/>
          <w:lang w:val="zh-CN"/>
        </w:rPr>
        <w:t>全班同学每</w:t>
      </w:r>
      <w:r>
        <w:rPr>
          <w:rFonts w:hint="eastAsia" w:ascii="宋体" w:hAnsi="宋体"/>
          <w:sz w:val="28"/>
          <w:szCs w:val="28"/>
          <w:lang w:val="zh-CN"/>
        </w:rPr>
        <w:t>人</w:t>
      </w:r>
      <w:r>
        <w:rPr>
          <w:rFonts w:ascii="宋体" w:hAnsi="宋体"/>
          <w:sz w:val="28"/>
          <w:szCs w:val="28"/>
          <w:lang w:val="zh-CN"/>
        </w:rPr>
        <w:t>轮流</w:t>
      </w:r>
      <w:r>
        <w:rPr>
          <w:rFonts w:hint="eastAsia" w:ascii="宋体" w:hAnsi="宋体"/>
          <w:sz w:val="28"/>
          <w:szCs w:val="28"/>
          <w:lang w:val="zh-CN"/>
        </w:rPr>
        <w:t>担任</w:t>
      </w:r>
      <w:r>
        <w:rPr>
          <w:rFonts w:ascii="宋体" w:hAnsi="宋体"/>
          <w:sz w:val="28"/>
          <w:szCs w:val="28"/>
          <w:lang w:val="zh-CN"/>
        </w:rPr>
        <w:t>值日班长</w:t>
      </w:r>
      <w:r>
        <w:rPr>
          <w:rFonts w:hint="eastAsia" w:ascii="宋体" w:hAnsi="宋体"/>
          <w:sz w:val="28"/>
          <w:szCs w:val="28"/>
          <w:lang w:val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按照学号轮流</w:t>
      </w:r>
      <w:r>
        <w:rPr>
          <w:rFonts w:hint="eastAsia" w:ascii="宋体" w:hAnsi="宋体"/>
          <w:sz w:val="28"/>
          <w:szCs w:val="28"/>
          <w:lang w:val="zh-CN"/>
        </w:rPr>
        <w:t>）；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sz w:val="28"/>
          <w:szCs w:val="28"/>
          <w:lang w:val="en-US" w:eastAsia="zh-CN"/>
        </w:rPr>
        <w:t>值日班长职责：负责口令；负责黑板、讲台卫生；与相关的管理干部共同参与当天的班级管理；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sz w:val="28"/>
          <w:szCs w:val="28"/>
          <w:lang w:val="en-US" w:eastAsia="zh-CN"/>
        </w:rPr>
        <w:t>撰写值日总结（宣读并解读老杨每日寄语；对班级整体进行评价；推选当日优秀的典型，包括团队和个人）；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宋体" w:hAnsi="宋体"/>
          <w:sz w:val="28"/>
          <w:szCs w:val="28"/>
          <w:lang w:val="en-US" w:eastAsia="zh-CN"/>
        </w:rPr>
        <w:t>宣读值日总结。每天下晚自习之前，值日班长进行值日总结，班主任点评值日总结。</w:t>
      </w:r>
    </w:p>
    <w:p w14:paraId="1A9E0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值日班长负责制，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全班学</w:t>
      </w:r>
      <w:r>
        <w:rPr>
          <w:rFonts w:hint="eastAsia" w:ascii="宋体" w:hAnsi="宋体"/>
          <w:sz w:val="28"/>
          <w:szCs w:val="28"/>
          <w:lang w:val="zh-CN"/>
        </w:rPr>
        <w:t>生</w:t>
      </w:r>
      <w:r>
        <w:rPr>
          <w:rFonts w:ascii="宋体" w:hAnsi="宋体"/>
          <w:sz w:val="28"/>
          <w:szCs w:val="28"/>
          <w:lang w:val="zh-CN"/>
        </w:rPr>
        <w:t>提供</w:t>
      </w:r>
      <w:r>
        <w:rPr>
          <w:rFonts w:hint="eastAsia" w:ascii="宋体" w:hAnsi="宋体"/>
          <w:sz w:val="28"/>
          <w:szCs w:val="28"/>
          <w:lang w:val="zh-CN"/>
        </w:rPr>
        <w:t>参与班级管理的机会</w:t>
      </w:r>
      <w:r>
        <w:rPr>
          <w:rFonts w:ascii="宋体" w:hAnsi="宋体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使学生们享受到民主、平等、自由的权利，调动学生管理班级的热情，让学生感到自己被重视、被尊重，从而激发学生的内驱力。值日班长负责制，能让学生感受到自己在班集体中的重要地位，能够增强他们的自律意识，促使他们养成良好的心理状态和行为习惯，使他们树立起“我能行”、“我也行”的信念，实现身心如一的转化</w:t>
      </w:r>
      <w:r>
        <w:rPr>
          <w:rFonts w:ascii="宋体" w:hAnsi="宋体"/>
          <w:sz w:val="28"/>
          <w:szCs w:val="28"/>
          <w:lang w:val="zh-CN"/>
        </w:rPr>
        <w:t>。</w:t>
      </w:r>
    </w:p>
    <w:p w14:paraId="5C885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以“学生个人发展目标”为工作方向，努力增强学生的目标感和内驱力，让学生个人发展目标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成为学生和班级发展进步的内在动力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。</w:t>
      </w:r>
    </w:p>
    <w:p w14:paraId="7932E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理想目标是支撑学生持续学习的力量源泉；是学生战胜松懈、懒惰、消极、迷茫等消极情绪的强大精神动力。这样的学生精神不内耗、敢于断舍离，学习专注。树立理想目标能提升学生的精神境界，理想越崇高，越坚定，精神境界和人格就会越高尚，没有目标感的学生往往自律能力差，做事拖延，态度散漫，行动力不足，惧怕困难和挫折，容易迷茫，喜欢抱怨等问题。本学期要求学生确立本学期个人奋斗目标，用目标引领他们发展，以增强学生自我发展的内在动力。</w:t>
      </w:r>
    </w:p>
    <w:p w14:paraId="0EFA8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确立本学期个人发展目标从四个维度进行设计：学业成绩目标；精神品质目标、工作岗位目标、综合素质目标。全班同学的四维目标公布张贴在教室墙面上，便于提醒学生，激励学生，不忘初心，牢记目标。为了促成学生达成目标，本学期分两次对目标达成状况进行总结。一是期中反思总结，是否实现了阶段性的目标达成，进行反思总结；二是期末进行最后的总结，就目标达成情况写出全面反思总结报告。</w:t>
      </w:r>
    </w:p>
    <w:p w14:paraId="340D6B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（5）以“老杨每日寄语”为思想引领，提高他们的认知水平，培养学生们的优良精神品质，促进学生的自我提升和自我发展</w:t>
      </w:r>
    </w:p>
    <w:p w14:paraId="2F48D7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在教室</w:t>
      </w:r>
      <w:r>
        <w:rPr>
          <w:rFonts w:hint="eastAsia" w:ascii="宋体" w:hAnsi="宋体" w:eastAsia="宋体" w:cs="宋体"/>
          <w:sz w:val="28"/>
          <w:szCs w:val="28"/>
        </w:rPr>
        <w:t>开辟“老杨每日寄语”专栏。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每天</w:t>
      </w:r>
      <w:r>
        <w:rPr>
          <w:rFonts w:hint="eastAsia" w:ascii="宋体" w:hAnsi="宋体" w:eastAsia="宋体" w:cs="宋体"/>
          <w:sz w:val="28"/>
          <w:szCs w:val="28"/>
        </w:rPr>
        <w:t>坚持为学生撰写“老杨每日寄语”，每天写什么内容，会根据学生不同阶段所表现出来的问题进行引导，时刻给学生释疑思想上的困惑，学习上的困难，精神上的引领，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努力</w:t>
      </w:r>
      <w:r>
        <w:rPr>
          <w:rFonts w:hint="eastAsia" w:ascii="宋体" w:hAnsi="宋体" w:eastAsia="宋体" w:cs="宋体"/>
          <w:sz w:val="28"/>
          <w:szCs w:val="28"/>
        </w:rPr>
        <w:t>成为学生的精神领袖。“老杨每日寄语”对学生的思想产生了深刻影响，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对引领学生成长和班级发展都起到了重要的推动作用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EB841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的思想、情绪、情感、状态都具有不确定性和不稳定性，《老杨每日寄语》每天给学生一碗心灵鸡汤，旨在给学生激励，释疑、解惑、指导、交心、交流……每天写什么内容都根据班级实际情况决定。实践证明，这一教育形式对学生的思想引导、优良精神品质的培养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</w:t>
      </w:r>
      <w:r>
        <w:rPr>
          <w:rFonts w:hint="eastAsia" w:ascii="宋体" w:hAnsi="宋体" w:eastAsia="宋体" w:cs="宋体"/>
          <w:sz w:val="28"/>
          <w:szCs w:val="28"/>
        </w:rPr>
        <w:t>产生潜移默化的影响，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</w:t>
      </w:r>
      <w:r>
        <w:rPr>
          <w:rFonts w:hint="eastAsia" w:ascii="宋体" w:hAnsi="宋体" w:eastAsia="宋体" w:cs="宋体"/>
          <w:sz w:val="28"/>
          <w:szCs w:val="28"/>
        </w:rPr>
        <w:t>促进学生的自我提升和自我发展，起到润物细无声的教育效果。</w:t>
      </w:r>
    </w:p>
    <w:p w14:paraId="28987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57A8B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2024年3月1日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405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194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194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jk2NGVkMzVkZWM1YzcwMjMxZWQwNWQ0ZWY0OTMifQ=="/>
    <w:docVar w:name="KSO_WPS_MARK_KEY" w:val="f457e477-86f9-49fc-97dd-5cfaa4f77cf0"/>
  </w:docVars>
  <w:rsids>
    <w:rsidRoot w:val="62220916"/>
    <w:rsid w:val="34C87316"/>
    <w:rsid w:val="622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2820</Words>
  <Characters>2829</Characters>
  <Lines>0</Lines>
  <Paragraphs>0</Paragraphs>
  <TotalTime>3</TotalTime>
  <ScaleCrop>false</ScaleCrop>
  <LinksUpToDate>false</LinksUpToDate>
  <CharactersWithSpaces>2872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2024-02-22T07:07:00Z</dcterms:created>
  <dc:creator>寒不改叶</dc:creator>
  <cp:lastModifiedBy>默默</cp:lastModifiedBy>
  <dcterms:modified xsi:type="dcterms:W3CDTF">2025-06-26T01:51:20Z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9DE8ED7E8406409FA7BE45180F46BB58_13</vt:lpwstr>
  </property>
  <property fmtid="{D5CDD505-2E9C-101B-9397-08002B2CF9AE}" pid="4" name="KSOTemplateDocerSaveRecord">
    <vt:lpwstr>eyJoZGlkIjoiZmJkZTdhNTQzYzAwZmFiZWE5NDE0MjBjZGFmNzA3MWMiLCJ1c2VySWQiOiI3MDE0NTE2MzQifQ==</vt:lpwstr>
  </property>
</Properties>
</file>