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澧县一中2023级</w:t>
      </w:r>
      <w:r>
        <w:rPr>
          <w:rFonts w:hint="eastAsia" w:ascii="方正大标宋简体" w:hAnsi="方正大标宋简体" w:eastAsia="方正大标宋简体" w:cs="方正大标宋简体"/>
          <w:sz w:val="36"/>
          <w:szCs w:val="36"/>
          <w:u w:val="single"/>
        </w:rPr>
        <w:t xml:space="preserve">  23</w:t>
      </w:r>
      <w:r>
        <w:rPr>
          <w:rFonts w:hint="eastAsia" w:ascii="方正大标宋简体" w:hAnsi="方正大标宋简体" w:eastAsia="方正大标宋简体" w:cs="方正大标宋简体"/>
          <w:sz w:val="36"/>
          <w:szCs w:val="36"/>
          <w:u w:val="single"/>
          <w:lang w:val="en-US" w:eastAsia="zh-CN"/>
        </w:rPr>
        <w:t>21</w:t>
      </w:r>
      <w:r>
        <w:rPr>
          <w:rFonts w:hint="eastAsia" w:ascii="方正大标宋简体" w:hAnsi="方正大标宋简体" w:eastAsia="方正大标宋简体" w:cs="方正大标宋简体"/>
          <w:sz w:val="36"/>
          <w:szCs w:val="36"/>
          <w:u w:val="single"/>
        </w:rPr>
        <w:t xml:space="preserve">  </w:t>
      </w:r>
      <w:r>
        <w:rPr>
          <w:rFonts w:hint="eastAsia" w:ascii="方正大标宋简体" w:hAnsi="方正大标宋简体" w:eastAsia="方正大标宋简体" w:cs="方正大标宋简体"/>
          <w:sz w:val="36"/>
          <w:szCs w:val="36"/>
        </w:rPr>
        <w:t xml:space="preserve">班班主任工作计划 </w:t>
      </w:r>
    </w:p>
    <w:p>
      <w:pPr>
        <w:jc w:val="center"/>
        <w:rPr>
          <w:rFonts w:hint="default" w:ascii="方正大标宋简体" w:hAnsi="方正大标宋简体" w:eastAsia="楷体_GB2312" w:cs="方正大标宋简体"/>
          <w:sz w:val="36"/>
          <w:szCs w:val="36"/>
          <w:lang w:val="en-US" w:eastAsia="zh-CN"/>
        </w:rPr>
      </w:pPr>
      <w:r>
        <w:rPr>
          <w:rFonts w:hint="eastAsia" w:ascii="楷体_GB2312" w:hAnsi="方正大标宋简体" w:eastAsia="楷体_GB2312" w:cs="方正大标宋简体"/>
          <w:sz w:val="28"/>
          <w:szCs w:val="28"/>
        </w:rPr>
        <w:t>2023级</w:t>
      </w:r>
      <w:r>
        <w:rPr>
          <w:rFonts w:hint="eastAsia" w:ascii="楷体_GB2312" w:hAnsi="宋体" w:eastAsia="楷体_GB2312" w:cs="宋体"/>
          <w:sz w:val="28"/>
          <w:szCs w:val="28"/>
        </w:rPr>
        <w:t>高一232</w:t>
      </w:r>
      <w:r>
        <w:rPr>
          <w:rFonts w:hint="eastAsia" w:ascii="楷体_GB2312" w:hAnsi="宋体" w:eastAsia="楷体_GB2312" w:cs="宋体"/>
          <w:sz w:val="28"/>
          <w:szCs w:val="28"/>
          <w:lang w:val="en-US" w:eastAsia="zh-CN"/>
        </w:rPr>
        <w:t>1</w:t>
      </w:r>
      <w:r>
        <w:rPr>
          <w:rFonts w:hint="eastAsia" w:ascii="楷体_GB2312" w:hAnsi="宋体" w:eastAsia="楷体_GB2312" w:cs="宋体"/>
          <w:sz w:val="28"/>
          <w:szCs w:val="28"/>
        </w:rPr>
        <w:t>班班主任：</w:t>
      </w:r>
      <w:r>
        <w:rPr>
          <w:rFonts w:hint="eastAsia" w:ascii="楷体" w:hAnsi="楷体" w:eastAsia="楷体"/>
          <w:sz w:val="28"/>
          <w:szCs w:val="28"/>
          <w:lang w:val="en-US" w:eastAsia="zh-CN"/>
        </w:rPr>
        <w:t>丁仁俊</w:t>
      </w:r>
    </w:p>
    <w:p>
      <w:pPr>
        <w:jc w:val="left"/>
        <w:rPr>
          <w:rFonts w:ascii="仿宋" w:hAnsi="仿宋" w:eastAsia="仿宋" w:cs="仿宋"/>
          <w:sz w:val="28"/>
          <w:szCs w:val="28"/>
        </w:rPr>
      </w:pPr>
      <w:r>
        <w:rPr>
          <w:rFonts w:hint="eastAsia" w:ascii="黑体" w:hAnsi="黑体" w:eastAsia="黑体" w:cs="黑体"/>
          <w:sz w:val="28"/>
          <w:szCs w:val="28"/>
        </w:rPr>
        <w:t>一</w:t>
      </w:r>
      <w:r>
        <w:rPr>
          <w:rFonts w:ascii="黑体" w:hAnsi="黑体" w:eastAsia="黑体" w:cs="黑体"/>
          <w:sz w:val="28"/>
          <w:szCs w:val="28"/>
        </w:rPr>
        <w:t>、</w:t>
      </w:r>
      <w:r>
        <w:rPr>
          <w:rFonts w:hint="eastAsia" w:ascii="黑体" w:hAnsi="黑体" w:eastAsia="黑体" w:cs="黑体"/>
          <w:sz w:val="28"/>
          <w:szCs w:val="28"/>
        </w:rPr>
        <w:t>班级情况</w:t>
      </w:r>
    </w:p>
    <w:p>
      <w:pPr>
        <w:ind w:left="560"/>
        <w:jc w:val="left"/>
        <w:rPr>
          <w:rFonts w:hint="eastAsia" w:ascii="仿宋" w:hAnsi="仿宋" w:eastAsia="仿宋" w:cs="仿宋"/>
          <w:sz w:val="28"/>
          <w:szCs w:val="28"/>
        </w:rPr>
      </w:pPr>
      <w:r>
        <w:rPr>
          <w:rFonts w:hint="eastAsia" w:ascii="仿宋" w:hAnsi="仿宋" w:eastAsia="仿宋" w:cs="仿宋"/>
          <w:sz w:val="28"/>
          <w:szCs w:val="28"/>
        </w:rPr>
        <w:t>本班共有5</w:t>
      </w:r>
      <w:r>
        <w:rPr>
          <w:rFonts w:hint="eastAsia" w:ascii="仿宋" w:hAnsi="仿宋" w:eastAsia="仿宋" w:cs="仿宋"/>
          <w:sz w:val="28"/>
          <w:szCs w:val="28"/>
          <w:lang w:val="en-US" w:eastAsia="zh-CN"/>
        </w:rPr>
        <w:t>5</w:t>
      </w:r>
      <w:r>
        <w:rPr>
          <w:rFonts w:hint="eastAsia" w:ascii="仿宋" w:hAnsi="仿宋" w:eastAsia="仿宋" w:cs="仿宋"/>
          <w:sz w:val="28"/>
          <w:szCs w:val="28"/>
        </w:rPr>
        <w:t>人</w:t>
      </w:r>
      <w:r>
        <w:rPr>
          <w:rFonts w:ascii="仿宋" w:hAnsi="仿宋" w:eastAsia="仿宋" w:cs="仿宋"/>
          <w:sz w:val="28"/>
          <w:szCs w:val="28"/>
        </w:rPr>
        <w:t>，男生</w:t>
      </w:r>
      <w:r>
        <w:rPr>
          <w:rFonts w:hint="eastAsia" w:ascii="仿宋" w:hAnsi="仿宋" w:eastAsia="仿宋" w:cs="仿宋"/>
          <w:sz w:val="28"/>
          <w:szCs w:val="28"/>
          <w:lang w:val="en-US" w:eastAsia="zh-CN"/>
        </w:rPr>
        <w:t>29</w:t>
      </w:r>
      <w:r>
        <w:rPr>
          <w:rFonts w:hint="eastAsia" w:ascii="仿宋" w:hAnsi="仿宋" w:eastAsia="仿宋" w:cs="仿宋"/>
          <w:sz w:val="28"/>
          <w:szCs w:val="28"/>
        </w:rPr>
        <w:t>人</w:t>
      </w:r>
      <w:r>
        <w:rPr>
          <w:rFonts w:ascii="仿宋" w:hAnsi="仿宋" w:eastAsia="仿宋" w:cs="仿宋"/>
          <w:sz w:val="28"/>
          <w:szCs w:val="28"/>
        </w:rPr>
        <w:t>，女生</w:t>
      </w:r>
      <w:r>
        <w:rPr>
          <w:rFonts w:hint="eastAsia" w:ascii="仿宋" w:hAnsi="仿宋" w:eastAsia="仿宋" w:cs="仿宋"/>
          <w:sz w:val="28"/>
          <w:szCs w:val="28"/>
        </w:rPr>
        <w:t>26人</w:t>
      </w:r>
      <w:r>
        <w:rPr>
          <w:rFonts w:ascii="仿宋" w:hAnsi="仿宋" w:eastAsia="仿宋" w:cs="仿宋"/>
          <w:sz w:val="28"/>
          <w:szCs w:val="28"/>
        </w:rPr>
        <w:t>，体育特长生</w:t>
      </w:r>
      <w:r>
        <w:rPr>
          <w:rFonts w:hint="eastAsia" w:ascii="仿宋" w:hAnsi="仿宋" w:eastAsia="仿宋" w:cs="仿宋"/>
          <w:sz w:val="28"/>
          <w:szCs w:val="28"/>
          <w:lang w:val="en-US" w:eastAsia="zh-CN"/>
        </w:rPr>
        <w:t>2</w:t>
      </w:r>
      <w:r>
        <w:rPr>
          <w:rFonts w:hint="eastAsia" w:ascii="仿宋" w:hAnsi="仿宋" w:eastAsia="仿宋" w:cs="仿宋"/>
          <w:sz w:val="28"/>
          <w:szCs w:val="28"/>
        </w:rPr>
        <w:t>人。</w:t>
      </w:r>
      <w:r>
        <w:rPr>
          <w:rFonts w:hint="eastAsia" w:ascii="仿宋" w:hAnsi="仿宋" w:eastAsia="仿宋" w:cs="仿宋"/>
          <w:sz w:val="28"/>
          <w:szCs w:val="28"/>
          <w:lang w:val="en-US" w:eastAsia="zh-CN"/>
        </w:rPr>
        <w:t>从军训时表现来看,</w:t>
      </w:r>
      <w:r>
        <w:rPr>
          <w:rFonts w:ascii="仿宋" w:hAnsi="仿宋" w:eastAsia="仿宋" w:cs="仿宋"/>
          <w:sz w:val="28"/>
          <w:szCs w:val="28"/>
        </w:rPr>
        <w:t>学生整体素质较高，生活习惯较好</w:t>
      </w:r>
      <w:r>
        <w:rPr>
          <w:rFonts w:hint="eastAsia" w:ascii="仿宋" w:hAnsi="仿宋" w:eastAsia="仿宋" w:cs="仿宋"/>
          <w:sz w:val="28"/>
          <w:szCs w:val="28"/>
          <w:lang w:val="en-US" w:eastAsia="zh-CN"/>
        </w:rPr>
        <w:t>,适应能力较强</w:t>
      </w:r>
      <w:r>
        <w:rPr>
          <w:rFonts w:hint="eastAsia" w:ascii="仿宋" w:hAnsi="仿宋" w:eastAsia="仿宋" w:cs="仿宋"/>
          <w:sz w:val="28"/>
          <w:szCs w:val="28"/>
        </w:rPr>
        <w:t>；</w:t>
      </w:r>
      <w:r>
        <w:rPr>
          <w:rFonts w:hint="eastAsia" w:ascii="仿宋" w:hAnsi="仿宋" w:eastAsia="仿宋" w:cs="仿宋"/>
          <w:sz w:val="28"/>
          <w:szCs w:val="28"/>
          <w:lang w:val="en-US" w:eastAsia="zh-CN"/>
        </w:rPr>
        <w:t>但部分男生纪律性不强,态度不端正,整体学习和生活习惯都需要优化。</w:t>
      </w:r>
    </w:p>
    <w:p>
      <w:pPr>
        <w:jc w:val="left"/>
        <w:rPr>
          <w:rFonts w:ascii="黑体" w:hAnsi="黑体" w:eastAsia="黑体" w:cs="黑体"/>
          <w:sz w:val="28"/>
          <w:szCs w:val="28"/>
        </w:rPr>
      </w:pPr>
      <w:r>
        <w:rPr>
          <w:rFonts w:hint="eastAsia" w:ascii="黑体" w:hAnsi="黑体" w:eastAsia="黑体" w:cs="黑体"/>
          <w:sz w:val="28"/>
          <w:szCs w:val="28"/>
        </w:rPr>
        <w:t>二、班级目标</w:t>
      </w:r>
    </w:p>
    <w:p>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000000"/>
          <w:sz w:val="28"/>
          <w:szCs w:val="28"/>
        </w:rPr>
        <w:t>以“目标明确、计划严谨、落实有效”为标准，以“培养有感情的学生、成就有思想的学生”为目标，融合“前哲流风、日新其格”的学校办学理念，努力培养“博学多能、经世致用、纯洁操守、张扬个性”的学生。根据学校“自强不息、厚德载物、勤奋学习、报效祖国”的校训，逐步建立了勤学、苦练、深思、好问的学风。</w:t>
      </w:r>
      <w:r>
        <w:rPr>
          <w:rFonts w:hint="eastAsia" w:ascii="仿宋" w:hAnsi="仿宋" w:eastAsia="仿宋" w:cs="仿宋"/>
          <w:color w:val="000000"/>
          <w:sz w:val="28"/>
          <w:szCs w:val="28"/>
          <w:lang w:val="en-US" w:eastAsia="zh-CN"/>
        </w:rPr>
        <w:t>规范习惯,</w:t>
      </w:r>
      <w:r>
        <w:rPr>
          <w:rFonts w:hint="eastAsia" w:ascii="仿宋" w:hAnsi="仿宋" w:eastAsia="仿宋" w:cs="仿宋"/>
          <w:color w:val="000000"/>
          <w:sz w:val="28"/>
          <w:szCs w:val="28"/>
        </w:rPr>
        <w:t>严格实施学校提出的“主动、落实”四字方针，</w:t>
      </w:r>
      <w:r>
        <w:rPr>
          <w:rFonts w:hint="eastAsia" w:ascii="仿宋" w:hAnsi="仿宋" w:eastAsia="仿宋" w:cs="仿宋"/>
          <w:color w:val="000000"/>
          <w:sz w:val="28"/>
          <w:szCs w:val="28"/>
          <w:lang w:val="en-US" w:eastAsia="zh-CN"/>
        </w:rPr>
        <w:t>打造一流</w:t>
      </w:r>
      <w:r>
        <w:rPr>
          <w:rFonts w:hint="eastAsia" w:ascii="仿宋" w:hAnsi="仿宋" w:eastAsia="仿宋" w:cs="仿宋"/>
          <w:sz w:val="28"/>
          <w:szCs w:val="28"/>
        </w:rPr>
        <w:t>班集体</w:t>
      </w:r>
      <w:r>
        <w:rPr>
          <w:rFonts w:hint="eastAsia" w:ascii="仿宋" w:hAnsi="仿宋" w:eastAsia="仿宋" w:cs="仿宋"/>
          <w:sz w:val="28"/>
          <w:szCs w:val="28"/>
          <w:lang w:val="en-US" w:eastAsia="zh-CN"/>
        </w:rPr>
        <w:t>。</w:t>
      </w:r>
    </w:p>
    <w:p>
      <w:pPr>
        <w:jc w:val="left"/>
        <w:rPr>
          <w:rFonts w:ascii="黑体" w:hAnsi="黑体" w:eastAsia="黑体" w:cs="黑体"/>
          <w:sz w:val="28"/>
          <w:szCs w:val="28"/>
        </w:rPr>
      </w:pPr>
      <w:r>
        <w:rPr>
          <w:rFonts w:hint="eastAsia" w:ascii="黑体" w:hAnsi="黑体" w:eastAsia="黑体" w:cs="黑体"/>
          <w:sz w:val="28"/>
          <w:szCs w:val="28"/>
        </w:rPr>
        <w:t>三</w:t>
      </w:r>
      <w:r>
        <w:rPr>
          <w:rFonts w:ascii="黑体" w:hAnsi="黑体" w:eastAsia="黑体" w:cs="黑体"/>
          <w:sz w:val="28"/>
          <w:szCs w:val="28"/>
        </w:rPr>
        <w:t>、</w:t>
      </w:r>
      <w:r>
        <w:rPr>
          <w:rFonts w:hint="eastAsia" w:ascii="黑体" w:hAnsi="黑体" w:eastAsia="黑体" w:cs="黑体"/>
          <w:sz w:val="28"/>
          <w:szCs w:val="28"/>
        </w:rPr>
        <w:t>带班理念</w:t>
      </w:r>
    </w:p>
    <w:p>
      <w:pPr>
        <w:jc w:val="left"/>
        <w:rPr>
          <w:rFonts w:hint="eastAsia" w:ascii="仿宋" w:hAnsi="仿宋" w:eastAsia="仿宋" w:cs="黑体"/>
          <w:sz w:val="28"/>
          <w:szCs w:val="28"/>
        </w:rPr>
      </w:pPr>
      <w:r>
        <w:rPr>
          <w:rFonts w:hint="eastAsia" w:ascii="仿宋" w:hAnsi="仿宋" w:eastAsia="仿宋" w:cs="黑体"/>
          <w:sz w:val="28"/>
          <w:szCs w:val="28"/>
        </w:rPr>
        <w:t>以爱心感染学生，以勤奋创造成绩，以行动放飞梦想！</w:t>
      </w:r>
    </w:p>
    <w:p>
      <w:pPr>
        <w:jc w:val="left"/>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w:t>
      </w:r>
      <w:r>
        <w:rPr>
          <w:rFonts w:hint="eastAsia" w:ascii="黑体" w:hAnsi="黑体" w:eastAsia="黑体" w:cs="黑体"/>
          <w:sz w:val="28"/>
          <w:szCs w:val="28"/>
        </w:rPr>
        <w:t>具体措施</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color w:val="000000"/>
          <w:sz w:val="28"/>
          <w:szCs w:val="28"/>
        </w:rPr>
        <w:t>建立了“团结、严谨、奋发、拼搏”的班风，让学生养成了“勤学、苦练、深思、好问”的习惯。</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（1）完善了班级奖惩条例，规范了学生行为。</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（2）结合班级实际公布了班级目标，形成了整体氛围。</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sz w:val="28"/>
          <w:szCs w:val="28"/>
        </w:rPr>
        <w:t>定期召开班干部会，进行批评与自我批评。</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（4）认真组织</w:t>
      </w:r>
      <w:r>
        <w:rPr>
          <w:rFonts w:hint="eastAsia" w:ascii="仿宋" w:hAnsi="仿宋" w:eastAsia="仿宋" w:cs="仿宋"/>
          <w:color w:val="000000"/>
          <w:sz w:val="28"/>
          <w:szCs w:val="28"/>
          <w:lang w:val="en-US" w:eastAsia="zh-CN"/>
        </w:rPr>
        <w:t>学校各项活动</w:t>
      </w:r>
      <w:r>
        <w:rPr>
          <w:rFonts w:hint="eastAsia" w:ascii="仿宋" w:hAnsi="仿宋" w:eastAsia="仿宋" w:cs="仿宋"/>
          <w:color w:val="000000"/>
          <w:sz w:val="28"/>
          <w:szCs w:val="28"/>
        </w:rPr>
        <w:t>，让每一位同学对班集体都有一种归属感与荣耀感。</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、持之以恒的促学风建设，注重思想引领和目标激励。</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sz w:val="28"/>
          <w:szCs w:val="28"/>
        </w:rPr>
        <w:t>每次考试后，都会全面总结，</w:t>
      </w:r>
      <w:r>
        <w:rPr>
          <w:rFonts w:hint="eastAsia" w:ascii="仿宋" w:hAnsi="仿宋" w:eastAsia="仿宋" w:cs="仿宋"/>
          <w:sz w:val="28"/>
          <w:szCs w:val="28"/>
          <w:lang w:val="en-US" w:eastAsia="zh-CN"/>
        </w:rPr>
        <w:t>肯定进步,指出问题</w:t>
      </w:r>
      <w:r>
        <w:rPr>
          <w:rFonts w:hint="eastAsia" w:ascii="仿宋" w:hAnsi="仿宋" w:eastAsia="仿宋" w:cs="仿宋"/>
          <w:color w:val="000000"/>
          <w:sz w:val="28"/>
          <w:szCs w:val="28"/>
        </w:rPr>
        <w:t>。</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）完善教育阵地，</w:t>
      </w:r>
      <w:r>
        <w:rPr>
          <w:rFonts w:hint="eastAsia" w:ascii="仿宋" w:hAnsi="仿宋" w:eastAsia="仿宋" w:cs="仿宋"/>
          <w:sz w:val="28"/>
          <w:szCs w:val="28"/>
          <w:lang w:val="en-US" w:eastAsia="zh-CN"/>
        </w:rPr>
        <w:t>后黑板张贴</w:t>
      </w:r>
      <w:r>
        <w:rPr>
          <w:rFonts w:hint="eastAsia" w:ascii="仿宋" w:hAnsi="仿宋" w:eastAsia="仿宋" w:cs="仿宋"/>
          <w:sz w:val="28"/>
          <w:szCs w:val="28"/>
        </w:rPr>
        <w:t>学生的各次考试成绩和阶段目标，达标者用红笔书写下次的目标，未达标者用黑笔。</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）与每位学生至少谈话一次，促使其学习上主动、落实。</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）认真组织班会课，</w:t>
      </w:r>
      <w:r>
        <w:rPr>
          <w:rFonts w:hint="eastAsia" w:ascii="仿宋" w:hAnsi="仿宋" w:eastAsia="仿宋" w:cs="仿宋"/>
          <w:color w:val="000000"/>
          <w:sz w:val="28"/>
          <w:szCs w:val="28"/>
          <w:lang w:val="en-US" w:eastAsia="zh-CN"/>
        </w:rPr>
        <w:t>加强思想引</w:t>
      </w:r>
      <w:r>
        <w:rPr>
          <w:rFonts w:hint="eastAsia" w:ascii="仿宋" w:hAnsi="仿宋" w:eastAsia="仿宋" w:cs="仿宋"/>
          <w:color w:val="000000"/>
          <w:sz w:val="28"/>
          <w:szCs w:val="28"/>
        </w:rPr>
        <w:t>，以促使学生尽早成熟。</w:t>
      </w:r>
    </w:p>
    <w:p>
      <w:pPr>
        <w:pStyle w:val="2"/>
        <w:shd w:val="clear" w:color="auto" w:fill="FFFFFF"/>
        <w:adjustRightInd w:val="0"/>
        <w:snapToGrid w:val="0"/>
        <w:spacing w:before="0" w:beforeAutospacing="0" w:after="0" w:afterAutospacing="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）推进班级内部挑战机制，以提高学生认识，激发学生内驱力。</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、狠抓常规，力求每位同学都形成优秀的行为习惯</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（1）做到了课堂自习、午晚睡寝等违纪处理不过夜</w:t>
      </w:r>
      <w:r>
        <w:rPr>
          <w:rFonts w:hint="eastAsia" w:ascii="仿宋" w:hAnsi="仿宋" w:eastAsia="仿宋" w:cs="仿宋"/>
          <w:color w:val="000000"/>
          <w:sz w:val="28"/>
          <w:szCs w:val="28"/>
        </w:rPr>
        <w:t>。</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（2）做到了对清洁区和教室卫生、宿舍内务、早操出勤等至少每周一次总结</w:t>
      </w:r>
      <w:r>
        <w:rPr>
          <w:rFonts w:hint="eastAsia" w:ascii="仿宋" w:hAnsi="仿宋" w:eastAsia="仿宋" w:cs="仿宋"/>
          <w:color w:val="000000"/>
          <w:sz w:val="28"/>
          <w:szCs w:val="28"/>
        </w:rPr>
        <w:t>。</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（3）真正落实了学校规范化管理的要求，让学生真正自理自立</w:t>
      </w:r>
      <w:r>
        <w:rPr>
          <w:rFonts w:hint="eastAsia" w:ascii="仿宋" w:hAnsi="仿宋" w:eastAsia="仿宋" w:cs="仿宋"/>
          <w:color w:val="000000"/>
          <w:sz w:val="28"/>
          <w:szCs w:val="28"/>
        </w:rPr>
        <w:t>。</w:t>
      </w:r>
    </w:p>
    <w:p>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（4）严格请假制度，促使学生静心求学。</w:t>
      </w:r>
    </w:p>
    <w:p>
      <w:pPr>
        <w:spacing w:line="24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4</w:t>
      </w:r>
      <w:r>
        <w:rPr>
          <w:rFonts w:hint="eastAsia" w:ascii="仿宋" w:hAnsi="仿宋" w:eastAsia="仿宋" w:cs="仿宋"/>
          <w:color w:val="000000"/>
          <w:sz w:val="28"/>
          <w:szCs w:val="28"/>
        </w:rPr>
        <w:t>、</w:t>
      </w:r>
      <w:r>
        <w:rPr>
          <w:rFonts w:hint="eastAsia" w:ascii="仿宋" w:hAnsi="仿宋" w:eastAsia="仿宋" w:cs="仿宋"/>
          <w:sz w:val="28"/>
          <w:szCs w:val="28"/>
        </w:rPr>
        <w:t>强化班干部队伍的建设</w:t>
      </w:r>
      <w:r>
        <w:rPr>
          <w:rFonts w:hint="eastAsia" w:ascii="仿宋" w:hAnsi="仿宋" w:eastAsia="仿宋" w:cs="仿宋"/>
          <w:sz w:val="28"/>
          <w:szCs w:val="28"/>
          <w:lang w:val="en-US" w:eastAsia="zh-CN"/>
        </w:rPr>
        <w:t>,</w:t>
      </w:r>
      <w:r>
        <w:rPr>
          <w:rFonts w:hint="eastAsia" w:ascii="仿宋" w:hAnsi="仿宋" w:eastAsia="仿宋" w:cs="仿宋"/>
          <w:sz w:val="28"/>
          <w:szCs w:val="28"/>
        </w:rPr>
        <w:t>引导班干部的自主管理</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（1）</w:t>
      </w:r>
      <w:r>
        <w:rPr>
          <w:rFonts w:hint="eastAsia" w:ascii="仿宋" w:hAnsi="仿宋" w:eastAsia="仿宋" w:cs="仿宋"/>
          <w:sz w:val="28"/>
          <w:szCs w:val="28"/>
        </w:rPr>
        <w:t>干部队伍的培养上利用和班干部谈心的方式对干部进行正确的价值引导，及时帮助他们分析现在班级管理的现状，针对问题的出现提出合理化的建议</w:t>
      </w:r>
      <w:r>
        <w:rPr>
          <w:rFonts w:hint="eastAsia" w:ascii="仿宋" w:hAnsi="仿宋" w:eastAsia="仿宋" w:cs="仿宋"/>
          <w:color w:val="000000"/>
          <w:sz w:val="28"/>
          <w:szCs w:val="28"/>
        </w:rPr>
        <w:t>。</w:t>
      </w:r>
    </w:p>
    <w:p>
      <w:pPr>
        <w:spacing w:line="240" w:lineRule="auto"/>
        <w:ind w:firstLine="840" w:firstLineChars="3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sz w:val="28"/>
          <w:szCs w:val="28"/>
        </w:rPr>
        <w:t>结合班干部的意见对班规进行合理化的修改，用班规协助干部对班级进行管理；用行动支持班干部的管理，针对违纪的同学进行批评教育，落实惩处措施</w:t>
      </w:r>
      <w:r>
        <w:rPr>
          <w:rFonts w:hint="eastAsia" w:ascii="仿宋" w:hAnsi="仿宋" w:eastAsia="仿宋" w:cs="仿宋"/>
          <w:color w:val="000000"/>
          <w:sz w:val="28"/>
          <w:szCs w:val="28"/>
        </w:rPr>
        <w:t>。</w:t>
      </w:r>
    </w:p>
    <w:p>
      <w:pPr>
        <w:spacing w:line="240" w:lineRule="auto"/>
        <w:ind w:firstLine="840" w:firstLineChars="3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坚持班干部周工作总结汇报制度，实现学生的自我管理。</w:t>
      </w:r>
    </w:p>
    <w:p>
      <w:pPr>
        <w:pStyle w:val="2"/>
        <w:spacing w:before="0" w:beforeAutospacing="0" w:after="0" w:afterAutospacing="0"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、密切配合科任老师，齐抓共管，形成合力</w:t>
      </w:r>
    </w:p>
    <w:p>
      <w:pPr>
        <w:pStyle w:val="2"/>
        <w:spacing w:before="0" w:beforeAutospacing="0" w:after="0" w:afterAutospacing="0" w:line="240" w:lineRule="auto"/>
        <w:ind w:firstLine="480"/>
        <w:jc w:val="both"/>
        <w:rPr>
          <w:rFonts w:hint="eastAsia" w:ascii="仿宋" w:hAnsi="仿宋" w:eastAsia="仿宋" w:cs="仿宋"/>
          <w:color w:val="000000"/>
          <w:sz w:val="28"/>
          <w:szCs w:val="28"/>
        </w:rPr>
      </w:pPr>
      <w:r>
        <w:rPr>
          <w:rFonts w:hint="eastAsia" w:ascii="仿宋" w:hAnsi="仿宋" w:eastAsia="仿宋" w:cs="仿宋"/>
          <w:color w:val="000000"/>
          <w:sz w:val="28"/>
          <w:szCs w:val="28"/>
        </w:rPr>
        <w:t>高</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学习中知识的落实是重中之重，直接决定学习成败。必需加强以下</w:t>
      </w:r>
      <w:r>
        <w:rPr>
          <w:rFonts w:hint="eastAsia" w:ascii="仿宋" w:hAnsi="仿宋" w:eastAsia="仿宋" w:cs="仿宋"/>
          <w:color w:val="000000"/>
          <w:sz w:val="28"/>
          <w:szCs w:val="28"/>
          <w:lang w:val="en-US" w:eastAsia="zh-CN"/>
        </w:rPr>
        <w:t>四</w:t>
      </w:r>
      <w:bookmarkStart w:id="0" w:name="_GoBack"/>
      <w:bookmarkEnd w:id="0"/>
      <w:r>
        <w:rPr>
          <w:rFonts w:hint="eastAsia" w:ascii="仿宋" w:hAnsi="仿宋" w:eastAsia="仿宋" w:cs="仿宋"/>
          <w:color w:val="000000"/>
          <w:sz w:val="28"/>
          <w:szCs w:val="28"/>
        </w:rPr>
        <w:t>个方面：</w:t>
      </w:r>
    </w:p>
    <w:p>
      <w:pPr>
        <w:pStyle w:val="2"/>
        <w:spacing w:before="0" w:beforeAutospacing="0" w:after="0" w:afterAutospacing="0"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rPr>
        <w:t>加强各科复习资料，活页的检查和督促，强化错误的更正。</w:t>
      </w:r>
    </w:p>
    <w:p>
      <w:pPr>
        <w:pStyle w:val="2"/>
        <w:spacing w:before="0" w:beforeAutospacing="0" w:after="0" w:afterAutospacing="0"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rPr>
        <w:t>加强学习方法的指导，注意练与思的关系，强调多思多归纳多总结，典型问题进改错本。</w:t>
      </w:r>
    </w:p>
    <w:p>
      <w:pPr>
        <w:pStyle w:val="2"/>
        <w:spacing w:before="0" w:beforeAutospacing="0" w:after="0" w:afterAutospacing="0"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rPr>
        <w:t>加强学生作业规范化训练</w:t>
      </w:r>
    </w:p>
    <w:p>
      <w:pPr>
        <w:pStyle w:val="2"/>
        <w:spacing w:before="0" w:beforeAutospacing="0" w:after="0" w:afterAutospacing="0" w:line="240" w:lineRule="auto"/>
        <w:ind w:firstLine="560" w:firstLineChars="20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落实班级议学会</w:t>
      </w:r>
    </w:p>
    <w:p>
      <w:pPr>
        <w:pStyle w:val="2"/>
        <w:spacing w:before="0" w:beforeAutospacing="0" w:after="0" w:afterAutospacing="0"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、加强与学生、家长的沟通、交流</w:t>
      </w:r>
    </w:p>
    <w:p>
      <w:pPr>
        <w:pStyle w:val="2"/>
        <w:spacing w:before="0" w:beforeAutospacing="0" w:after="0" w:afterAutospacing="0" w:line="360" w:lineRule="auto"/>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2023.9.8</w:t>
      </w:r>
    </w:p>
    <w:p>
      <w:pPr>
        <w:pStyle w:val="2"/>
        <w:spacing w:before="0" w:beforeAutospacing="0" w:after="0" w:afterAutospacing="0" w:line="360" w:lineRule="auto"/>
        <w:jc w:val="both"/>
        <w:rPr>
          <w:rFonts w:hint="default" w:ascii="仿宋" w:hAnsi="仿宋" w:eastAsia="仿宋" w:cs="仿宋"/>
          <w:color w:val="000000"/>
          <w:sz w:val="28"/>
          <w:szCs w:val="28"/>
          <w:lang w:val="en-US" w:eastAsia="zh-CN"/>
        </w:rPr>
      </w:pPr>
    </w:p>
    <w:p>
      <w:pPr>
        <w:pStyle w:val="2"/>
        <w:spacing w:before="0" w:beforeAutospacing="0" w:after="0" w:afterAutospacing="0" w:line="360" w:lineRule="auto"/>
        <w:jc w:val="both"/>
        <w:rPr>
          <w:rFonts w:hint="eastAsia" w:asciiTheme="majorEastAsia" w:hAnsiTheme="majorEastAsia" w:eastAsiaTheme="majorEastAsia" w:cstheme="majorEastAsia"/>
          <w:color w:val="000000"/>
          <w:sz w:val="24"/>
          <w:szCs w:val="24"/>
          <w:lang w:eastAsia="zh-CN"/>
        </w:rPr>
      </w:pPr>
    </w:p>
    <w:p>
      <w:pPr>
        <w:pStyle w:val="2"/>
        <w:spacing w:before="0" w:beforeAutospacing="0" w:after="0" w:afterAutospacing="0" w:line="360" w:lineRule="auto"/>
        <w:jc w:val="both"/>
        <w:rPr>
          <w:rFonts w:hint="eastAsia" w:asciiTheme="majorEastAsia" w:hAnsiTheme="majorEastAsia" w:eastAsiaTheme="majorEastAsia" w:cstheme="majorEastAsia"/>
          <w:color w:val="000000"/>
          <w:sz w:val="24"/>
          <w:szCs w:val="24"/>
          <w:lang w:eastAsia="zh-C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WRhZTVkNDZlMDJiOWNhNTRlYzU4ZTUyYjczMTEifQ=="/>
  </w:docVars>
  <w:rsids>
    <w:rsidRoot w:val="678C32C5"/>
    <w:rsid w:val="678C32C5"/>
    <w:rsid w:val="7E8A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2023-09-08T12:32:00Z</dcterms:created>
  <dc:creator>丁仁俊</dc:creator>
  <cp:lastModifiedBy>丁仁俊</cp:lastModifiedBy>
  <dcterms:modified xsi:type="dcterms:W3CDTF">2023-09-09T02:53:34Z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CB3B1251C33E44E4A2E10AC981FB41CE_11</vt:lpwstr>
  </property>
</Properties>
</file>