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b/>
          <w:color w:val="auto"/>
          <w:sz w:val="36"/>
          <w:szCs w:val="40"/>
          <w:lang w:val="en-US" w:eastAsia="zh-CN"/>
        </w:rPr>
      </w:pPr>
      <w:r>
        <w:rPr>
          <w:rFonts w:hint="eastAsia" w:ascii="方正大标宋简体" w:hAnsi="方正大标宋简体" w:eastAsia="方正大标宋简体" w:cs="方正大标宋简体"/>
          <w:b/>
          <w:color w:val="auto"/>
          <w:sz w:val="36"/>
          <w:szCs w:val="40"/>
          <w:lang w:val="en-US" w:eastAsia="zh-CN"/>
        </w:rPr>
        <w:t>创新</w:t>
      </w:r>
      <w:r>
        <w:rPr>
          <w:rFonts w:hint="eastAsia" w:ascii="方正大标宋简体" w:hAnsi="方正大标宋简体" w:eastAsia="方正大标宋简体" w:cs="方正大标宋简体"/>
          <w:b/>
          <w:color w:val="auto"/>
          <w:sz w:val="36"/>
          <w:szCs w:val="40"/>
        </w:rPr>
        <w:t>德育</w:t>
      </w:r>
      <w:r>
        <w:rPr>
          <w:rFonts w:hint="eastAsia" w:ascii="方正大标宋简体" w:hAnsi="方正大标宋简体" w:eastAsia="方正大标宋简体" w:cs="方正大标宋简体"/>
          <w:b/>
          <w:color w:val="auto"/>
          <w:sz w:val="36"/>
          <w:szCs w:val="40"/>
          <w:lang w:val="en-US" w:eastAsia="zh-CN"/>
        </w:rPr>
        <w:t>活动，践行育人初心</w:t>
      </w:r>
    </w:p>
    <w:p>
      <w:pPr>
        <w:jc w:val="right"/>
        <w:rPr>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rPr>
        <w:t>2023届高三下学期</w:t>
      </w:r>
      <w:r>
        <w:rPr>
          <w:rFonts w:hint="eastAsia" w:ascii="仿宋" w:hAnsi="仿宋" w:eastAsia="仿宋" w:cs="仿宋"/>
          <w:b/>
          <w:sz w:val="32"/>
          <w:szCs w:val="32"/>
          <w:lang w:val="en-US" w:eastAsia="zh-CN"/>
        </w:rPr>
        <w:t>德育</w:t>
      </w:r>
      <w:r>
        <w:rPr>
          <w:rFonts w:hint="eastAsia" w:ascii="仿宋" w:hAnsi="仿宋" w:eastAsia="仿宋" w:cs="仿宋"/>
          <w:b/>
          <w:sz w:val="32"/>
          <w:szCs w:val="32"/>
        </w:rPr>
        <w:t>工作总结</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德育是智育的灵魂，高三年级德育工作始终结合高三年级学生实际，严格落实学校德育管理要求，</w:t>
      </w:r>
      <w:r>
        <w:rPr>
          <w:rFonts w:hint="eastAsia" w:ascii="仿宋" w:hAnsi="仿宋" w:eastAsia="仿宋"/>
          <w:sz w:val="28"/>
          <w:szCs w:val="28"/>
        </w:rPr>
        <w:t>以目标任务为引领，以学生发展为主线，以常规管理为抓手，</w:t>
      </w:r>
      <w:r>
        <w:rPr>
          <w:rFonts w:hint="eastAsia" w:ascii="仿宋" w:hAnsi="仿宋" w:eastAsia="仿宋"/>
          <w:sz w:val="28"/>
          <w:szCs w:val="28"/>
          <w:lang w:val="en-US" w:eastAsia="zh-CN"/>
        </w:rPr>
        <w:t>以</w:t>
      </w:r>
      <w:r>
        <w:rPr>
          <w:rFonts w:hint="eastAsia" w:ascii="仿宋" w:hAnsi="仿宋" w:eastAsia="仿宋"/>
          <w:sz w:val="28"/>
          <w:szCs w:val="28"/>
        </w:rPr>
        <w:t>激活内驱</w:t>
      </w:r>
      <w:r>
        <w:rPr>
          <w:rFonts w:hint="eastAsia" w:ascii="仿宋" w:hAnsi="仿宋" w:eastAsia="仿宋"/>
          <w:sz w:val="28"/>
          <w:szCs w:val="28"/>
          <w:lang w:val="en-US" w:eastAsia="zh-CN"/>
        </w:rPr>
        <w:t>为目标</w:t>
      </w:r>
      <w:r>
        <w:rPr>
          <w:rFonts w:hint="eastAsia" w:ascii="仿宋" w:hAnsi="仿宋" w:eastAsia="仿宋"/>
          <w:sz w:val="28"/>
          <w:szCs w:val="28"/>
        </w:rPr>
        <w:t>，</w:t>
      </w:r>
      <w:r>
        <w:rPr>
          <w:rFonts w:hint="eastAsia" w:ascii="仿宋" w:hAnsi="仿宋" w:eastAsia="仿宋"/>
          <w:sz w:val="28"/>
          <w:szCs w:val="28"/>
          <w:lang w:val="en-US" w:eastAsia="zh-CN"/>
        </w:rPr>
        <w:t>从实际出发、精准发力、营造氛围、循序不断激发了学生强劲而持久的奋斗动力，具体总结如下：</w:t>
      </w:r>
    </w:p>
    <w:p>
      <w:pPr>
        <w:ind w:firstLine="562" w:firstLineChars="200"/>
        <w:rPr>
          <w:rFonts w:hint="default" w:ascii="楷体" w:hAnsi="楷体" w:eastAsia="楷体" w:cs="楷体"/>
          <w:sz w:val="28"/>
          <w:szCs w:val="28"/>
          <w:lang w:val="en-US" w:eastAsia="zh-CN"/>
        </w:rPr>
      </w:pPr>
      <w:r>
        <w:rPr>
          <w:rFonts w:hint="eastAsia" w:ascii="楷体" w:hAnsi="楷体" w:eastAsia="楷体" w:cs="楷体"/>
          <w:b/>
          <w:bCs/>
          <w:sz w:val="28"/>
          <w:szCs w:val="28"/>
          <w:lang w:val="en-US" w:eastAsia="zh-CN"/>
        </w:rPr>
        <w:t xml:space="preserve">1、大力弘扬师德标兵，树立榜样 </w:t>
      </w:r>
      <w:r>
        <w:rPr>
          <w:rFonts w:hint="eastAsia" w:ascii="仿宋" w:hAnsi="仿宋" w:eastAsia="仿宋"/>
          <w:sz w:val="28"/>
          <w:szCs w:val="28"/>
          <w:lang w:val="en-US" w:eastAsia="zh-CN"/>
        </w:rPr>
        <w:t>年级坚持通过微信群、表彰会和宣传橱窗大力宣传教师团队中爱岗敬业、无私奉献的优秀典型，并以党建活动引领，发挥党员的模范带头作用，以教师的以身示范带动学生，效果显著。</w:t>
      </w:r>
    </w:p>
    <w:p>
      <w:pPr>
        <w:ind w:firstLine="562" w:firstLineChars="200"/>
        <w:rPr>
          <w:rFonts w:hint="eastAsia" w:ascii="仿宋" w:hAnsi="仿宋" w:eastAsia="仿宋"/>
          <w:sz w:val="28"/>
          <w:szCs w:val="28"/>
          <w:lang w:val="en-US" w:eastAsia="zh-CN"/>
        </w:rPr>
      </w:pPr>
      <w:r>
        <w:rPr>
          <w:rFonts w:hint="eastAsia" w:ascii="楷体" w:hAnsi="楷体" w:eastAsia="楷体" w:cs="楷体"/>
          <w:b/>
          <w:bCs/>
          <w:sz w:val="28"/>
          <w:szCs w:val="28"/>
          <w:lang w:val="en-US" w:eastAsia="zh-CN"/>
        </w:rPr>
        <w:t>2、坚持办好操前演讲，注入活力</w:t>
      </w:r>
      <w:r>
        <w:rPr>
          <w:rFonts w:hint="eastAsia" w:ascii="楷体" w:hAnsi="楷体" w:eastAsia="楷体" w:cs="楷体"/>
          <w:sz w:val="28"/>
          <w:szCs w:val="28"/>
          <w:lang w:val="en-US" w:eastAsia="zh-CN"/>
        </w:rPr>
        <w:t xml:space="preserve"> </w:t>
      </w:r>
      <w:r>
        <w:rPr>
          <w:rFonts w:hint="eastAsia" w:ascii="仿宋" w:hAnsi="仿宋" w:eastAsia="仿宋"/>
          <w:sz w:val="28"/>
          <w:szCs w:val="28"/>
          <w:lang w:val="en-US" w:eastAsia="zh-CN"/>
        </w:rPr>
        <w:t>本学期共有多位学科教师以及30位以上优秀学生参与。演讲主题聚焦学习方法、思想动员，情感激励等，汇聚了智慧，营造了氛围，激活了内驱。</w:t>
      </w:r>
    </w:p>
    <w:p>
      <w:pPr>
        <w:ind w:firstLine="562" w:firstLineChars="200"/>
        <w:rPr>
          <w:rFonts w:hint="default" w:ascii="仿宋" w:hAnsi="仿宋" w:eastAsia="仿宋"/>
          <w:sz w:val="28"/>
          <w:szCs w:val="28"/>
          <w:lang w:val="en-US" w:eastAsia="zh-CN"/>
        </w:rPr>
      </w:pPr>
      <w:r>
        <w:rPr>
          <w:rFonts w:hint="eastAsia" w:ascii="楷体" w:hAnsi="楷体" w:eastAsia="楷体" w:cs="楷体"/>
          <w:b/>
          <w:bCs/>
          <w:sz w:val="28"/>
          <w:szCs w:val="28"/>
          <w:lang w:val="en-US" w:eastAsia="zh-CN"/>
        </w:rPr>
        <w:t>3、全力汇聚班会力量，育人育心</w:t>
      </w:r>
      <w:r>
        <w:rPr>
          <w:rFonts w:hint="eastAsia" w:ascii="楷体" w:hAnsi="楷体" w:eastAsia="楷体" w:cs="楷体"/>
          <w:sz w:val="28"/>
          <w:szCs w:val="28"/>
          <w:lang w:val="en-US" w:eastAsia="zh-CN"/>
        </w:rPr>
        <w:t xml:space="preserve"> </w:t>
      </w:r>
      <w:r>
        <w:rPr>
          <w:rFonts w:hint="eastAsia" w:ascii="仿宋" w:hAnsi="仿宋" w:eastAsia="仿宋"/>
          <w:sz w:val="28"/>
          <w:szCs w:val="28"/>
          <w:lang w:val="en-US" w:eastAsia="zh-CN"/>
        </w:rPr>
        <w:t>以“我的高考、我的人生”为班会主线，分别召开了“冲刺高考 奋战百日”、“一模表彰总结”“联考总结”等多次班会活动，画龙点睛、汇聚力量、育人育心。</w:t>
      </w:r>
    </w:p>
    <w:p>
      <w:pPr>
        <w:ind w:firstLine="562" w:firstLineChars="200"/>
        <w:rPr>
          <w:rFonts w:hint="eastAsia" w:ascii="仿宋" w:hAnsi="仿宋" w:eastAsia="仿宋"/>
          <w:sz w:val="28"/>
          <w:szCs w:val="28"/>
          <w:lang w:val="en-US" w:eastAsia="zh-CN"/>
        </w:rPr>
      </w:pPr>
      <w:r>
        <w:rPr>
          <w:rFonts w:hint="eastAsia" w:ascii="楷体" w:hAnsi="楷体" w:eastAsia="楷体" w:cs="楷体"/>
          <w:b/>
          <w:bCs/>
          <w:sz w:val="28"/>
          <w:szCs w:val="28"/>
          <w:lang w:val="en-US" w:eastAsia="zh-CN"/>
        </w:rPr>
        <w:t>4、胜利召开百日誓师，鼓舞士气</w:t>
      </w:r>
      <w:r>
        <w:rPr>
          <w:rFonts w:hint="eastAsia" w:ascii="仿宋" w:hAnsi="仿宋" w:eastAsia="仿宋"/>
          <w:sz w:val="28"/>
          <w:szCs w:val="28"/>
          <w:lang w:val="en-US" w:eastAsia="zh-CN"/>
        </w:rPr>
        <w:t xml:space="preserve"> 2月26日6:38，在正雅楼南广场举行高考百日誓师大会。曾斌校长、部分班子成员以及全体高三师生参加会议，会议由汪北方副校长主持。 大会在高三全体师生的宣誓声中圆满落幕。本次大会极大地鼓舞了师生斗志、激发了必胜信心、营造了决胜高考的氛围。</w:t>
      </w:r>
    </w:p>
    <w:p>
      <w:pPr>
        <w:ind w:firstLine="562" w:firstLineChars="200"/>
        <w:rPr>
          <w:rFonts w:hint="eastAsia" w:ascii="仿宋" w:hAnsi="仿宋" w:eastAsia="仿宋"/>
          <w:sz w:val="28"/>
          <w:szCs w:val="28"/>
          <w:lang w:val="en-US" w:eastAsia="zh-CN"/>
        </w:rPr>
      </w:pPr>
      <w:r>
        <w:rPr>
          <w:rFonts w:hint="eastAsia" w:ascii="楷体" w:hAnsi="楷体" w:eastAsia="楷体" w:cs="楷体"/>
          <w:b/>
          <w:bCs/>
          <w:sz w:val="28"/>
          <w:szCs w:val="28"/>
          <w:lang w:val="en-US" w:eastAsia="zh-CN"/>
        </w:rPr>
        <w:t>5、隆重举行成人仪典，助力成长</w:t>
      </w:r>
      <w:r>
        <w:rPr>
          <w:rFonts w:hint="eastAsia" w:eastAsia="楷体" w:asciiTheme="minorEastAsia" w:hAnsiTheme="minorEastAsia"/>
          <w:b/>
          <w:sz w:val="28"/>
          <w:szCs w:val="28"/>
          <w:lang w:val="en-US" w:eastAsia="zh-CN"/>
        </w:rPr>
        <w:t xml:space="preserve"> </w:t>
      </w:r>
      <w:r>
        <w:rPr>
          <w:rFonts w:hint="eastAsia" w:ascii="仿宋" w:hAnsi="仿宋" w:eastAsia="仿宋"/>
          <w:sz w:val="28"/>
          <w:szCs w:val="28"/>
          <w:lang w:val="en-US" w:eastAsia="zh-CN"/>
        </w:rPr>
        <w:t>4月18日8:18，在学校田径场隆重举行2023年成人仪典暨高考50天冲刺大会。学校办公会成员、高三全体师生及家长参加，18位教师集体致祝贺辞《致十八岁的你》，赠送家书和高考祈福手链，曾斌校长作重要讲话，全体学生成人礼宣誓，大会仪式庄重、气氛热烈，传递了责任担当，也激发了决胜高考的斗志。当晚，各班还分别召开了成人礼主题班会。</w:t>
      </w:r>
    </w:p>
    <w:p>
      <w:pPr>
        <w:ind w:firstLine="562" w:firstLineChars="200"/>
        <w:rPr>
          <w:rFonts w:hint="eastAsia" w:ascii="仿宋" w:hAnsi="仿宋" w:eastAsia="仿宋"/>
          <w:sz w:val="28"/>
          <w:szCs w:val="28"/>
          <w:lang w:val="en-US" w:eastAsia="zh-CN"/>
        </w:rPr>
      </w:pPr>
      <w:r>
        <w:rPr>
          <w:rFonts w:hint="eastAsia" w:ascii="楷体" w:hAnsi="楷体" w:eastAsia="楷体" w:cs="楷体"/>
          <w:b/>
          <w:bCs/>
          <w:sz w:val="28"/>
          <w:szCs w:val="28"/>
          <w:lang w:val="en-US" w:eastAsia="zh-CN"/>
        </w:rPr>
        <w:t xml:space="preserve">6、精心组织模拟录取，树立信心 </w:t>
      </w:r>
      <w:r>
        <w:rPr>
          <w:rFonts w:hint="eastAsia" w:ascii="仿宋" w:hAnsi="仿宋" w:eastAsia="仿宋"/>
          <w:sz w:val="28"/>
          <w:szCs w:val="28"/>
          <w:lang w:val="en-US" w:eastAsia="zh-CN"/>
        </w:rPr>
        <w:t>自本学期第一次检测考试开始，结合考试成绩，颁发“一流大学建设高校”、“一流学科建设高校”、“特殊类型招生高校”模拟录取通知书。五次模拟录取通知书的发放及其张榜展示激励了学生对标录取，持续努力。</w:t>
      </w:r>
    </w:p>
    <w:p>
      <w:pPr>
        <w:ind w:firstLine="562" w:firstLineChars="200"/>
        <w:rPr>
          <w:rFonts w:hint="eastAsia" w:ascii="仿宋" w:hAnsi="仿宋" w:eastAsia="仿宋"/>
          <w:sz w:val="28"/>
          <w:szCs w:val="28"/>
          <w:lang w:val="en-US" w:eastAsia="zh-CN"/>
        </w:rPr>
      </w:pPr>
      <w:r>
        <w:rPr>
          <w:rFonts w:hint="eastAsia" w:ascii="楷体" w:hAnsi="楷体" w:eastAsia="楷体" w:cs="楷体"/>
          <w:b/>
          <w:bCs/>
          <w:sz w:val="28"/>
          <w:szCs w:val="28"/>
          <w:lang w:val="en-US" w:eastAsia="zh-CN"/>
        </w:rPr>
        <w:t xml:space="preserve">7、隆重召开总结表彰，及时肯定 </w:t>
      </w:r>
      <w:r>
        <w:rPr>
          <w:rFonts w:hint="eastAsia" w:ascii="仿宋" w:hAnsi="仿宋" w:eastAsia="仿宋"/>
          <w:sz w:val="28"/>
          <w:szCs w:val="28"/>
          <w:lang w:val="en-US" w:eastAsia="zh-CN"/>
        </w:rPr>
        <w:t>常德市高考模拟考试、两次18校联考以及历次月考后，分别评选了“优秀班级队”“优秀学科”、“班级总分状元”、“单科状元”、“学习标兵”、“卓越之星”、“单科优胜”、“进步之星”等荣誉。对获奖班级和个人给予物质和精神鼓励，高度肯定了优异成绩获得者，引导师生努力奋斗。</w:t>
      </w:r>
    </w:p>
    <w:p>
      <w:pPr>
        <w:ind w:firstLine="562" w:firstLineChars="200"/>
        <w:rPr>
          <w:rFonts w:asciiTheme="minorEastAsia" w:hAnsiTheme="minorEastAsia"/>
          <w:sz w:val="28"/>
          <w:szCs w:val="28"/>
        </w:rPr>
      </w:pPr>
      <w:r>
        <w:rPr>
          <w:rFonts w:hint="eastAsia" w:ascii="楷体" w:hAnsi="楷体" w:eastAsia="楷体" w:cs="楷体"/>
          <w:b/>
          <w:bCs/>
          <w:sz w:val="28"/>
          <w:szCs w:val="28"/>
          <w:lang w:val="en-US" w:eastAsia="zh-CN"/>
        </w:rPr>
        <w:t xml:space="preserve">8、高度重视身心锻炼，强化疏导 </w:t>
      </w:r>
      <w:r>
        <w:rPr>
          <w:rFonts w:hint="eastAsia" w:ascii="仿宋" w:hAnsi="仿宋" w:eastAsia="仿宋"/>
          <w:sz w:val="28"/>
          <w:szCs w:val="28"/>
          <w:lang w:val="en-US" w:eastAsia="zh-CN"/>
        </w:rPr>
        <w:t>坚持体育课、三操不动摇，调节身心，消除疲惫。5月23日第7、8节课，年级精心组织了考前减压活动，学生反响热烈，同时，心理健康教师进驻公寓，为有需要的学生提供心理健康服务，五月以来，全年级教师全员分批探寝慰问学生，帮助学生顺利度过焦虑期。</w:t>
      </w:r>
    </w:p>
    <w:p>
      <w:pPr>
        <w:ind w:firstLine="562" w:firstLineChars="200"/>
        <w:rPr>
          <w:rFonts w:hint="eastAsia" w:ascii="仿宋" w:hAnsi="仿宋" w:eastAsia="仿宋"/>
          <w:sz w:val="28"/>
          <w:szCs w:val="28"/>
          <w:lang w:val="en-US" w:eastAsia="zh-CN"/>
        </w:rPr>
      </w:pPr>
      <w:r>
        <w:rPr>
          <w:rFonts w:hint="eastAsia" w:asciiTheme="minorEastAsia" w:hAnsiTheme="minorEastAsia"/>
          <w:b/>
          <w:sz w:val="28"/>
          <w:szCs w:val="28"/>
          <w:lang w:val="en-US" w:eastAsia="zh-CN"/>
        </w:rPr>
        <w:t>9</w:t>
      </w:r>
      <w:r>
        <w:rPr>
          <w:rFonts w:hint="eastAsia" w:asciiTheme="minorEastAsia" w:hAnsiTheme="minorEastAsia"/>
          <w:b/>
          <w:sz w:val="28"/>
          <w:szCs w:val="28"/>
        </w:rPr>
        <w:t>、</w:t>
      </w:r>
      <w:r>
        <w:rPr>
          <w:rFonts w:hint="eastAsia" w:ascii="楷体" w:hAnsi="楷体" w:eastAsia="楷体" w:cs="楷体"/>
          <w:b/>
          <w:bCs/>
          <w:sz w:val="28"/>
          <w:szCs w:val="28"/>
          <w:lang w:val="en-US" w:eastAsia="zh-CN"/>
        </w:rPr>
        <w:t>顺利完成高考送考</w:t>
      </w:r>
      <w:r>
        <w:rPr>
          <w:rFonts w:hint="eastAsia" w:eastAsia="楷体" w:asciiTheme="minorEastAsia" w:hAnsiTheme="minorEastAsia"/>
          <w:b/>
          <w:sz w:val="28"/>
          <w:szCs w:val="28"/>
          <w:lang w:eastAsia="zh-CN"/>
        </w:rPr>
        <w:t>，</w:t>
      </w:r>
      <w:r>
        <w:rPr>
          <w:rFonts w:hint="eastAsia" w:eastAsia="楷体" w:asciiTheme="minorEastAsia" w:hAnsiTheme="minorEastAsia"/>
          <w:b/>
          <w:sz w:val="28"/>
          <w:szCs w:val="28"/>
          <w:lang w:val="en-US" w:eastAsia="zh-CN"/>
        </w:rPr>
        <w:t xml:space="preserve">旗开得胜 </w:t>
      </w:r>
      <w:r>
        <w:rPr>
          <w:rFonts w:hint="eastAsia" w:ascii="仿宋" w:hAnsi="仿宋" w:eastAsia="仿宋"/>
          <w:sz w:val="28"/>
          <w:szCs w:val="28"/>
          <w:lang w:val="en-US" w:eastAsia="zh-CN"/>
        </w:rPr>
        <w:t>高考期间，年级、学校协同配合，年级教师通力协作，多措并举，暖心护航，打造“温馨高考”“平安高考”。一是氛围营造，给予学生积极心理暗示，通过电子屏滚动播放迎考视频，利用广播系统播放轻松音乐，在食堂、送考车上张贴悬挂积极标语，全体教师着红色文化衫营造喜庆气氛。二是全员陪餐，师生同吃，在用餐过程中了解考情，及时发现疏导不良情绪，将细致入微的关怀落到实处。通过学生反馈，高考一切顺利，旗开得胜，金榜题名。</w:t>
      </w:r>
    </w:p>
    <w:p>
      <w:pPr>
        <w:ind w:firstLine="562" w:firstLineChars="200"/>
        <w:rPr>
          <w:rFonts w:hint="eastAsia" w:ascii="仿宋" w:hAnsi="仿宋" w:eastAsia="仿宋"/>
          <w:sz w:val="28"/>
          <w:szCs w:val="28"/>
          <w:lang w:val="en-US" w:eastAsia="zh-CN"/>
        </w:rPr>
      </w:pPr>
      <w:r>
        <w:rPr>
          <w:rFonts w:hint="eastAsia" w:ascii="楷体" w:hAnsi="楷体" w:eastAsia="楷体" w:cs="楷体"/>
          <w:b/>
          <w:bCs/>
          <w:sz w:val="28"/>
          <w:szCs w:val="28"/>
          <w:lang w:val="en-US" w:eastAsia="zh-CN"/>
        </w:rPr>
        <w:t>10、协调组织招生宣讲</w:t>
      </w:r>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科</w:t>
      </w:r>
      <w:r>
        <w:rPr>
          <w:rFonts w:hint="eastAsia" w:ascii="楷体" w:hAnsi="楷体" w:eastAsia="楷体" w:cs="楷体"/>
          <w:b/>
          <w:bCs/>
          <w:sz w:val="28"/>
          <w:szCs w:val="28"/>
          <w:lang w:val="en-US" w:eastAsia="zh-CN"/>
        </w:rPr>
        <w:t xml:space="preserve">学报考 </w:t>
      </w:r>
      <w:r>
        <w:rPr>
          <w:rFonts w:hint="eastAsia" w:ascii="仿宋" w:hAnsi="仿宋" w:eastAsia="仿宋"/>
          <w:sz w:val="28"/>
          <w:szCs w:val="28"/>
          <w:lang w:val="en-US" w:eastAsia="zh-CN"/>
        </w:rPr>
        <w:t>寒假及本学期初，先后有多所高校校友回访母校，年级统筹安排，搭建桥梁，有序组织招生宣讲及复习备考经验分享，大学校友为学弟学妹们提供了直观的高校及专业认知和复习备考攻坚的心理动力，高考后，配合学校积极协调组织各高校招商宣讲，助力学生科学选择学校和精准报考，为年级学生开启大学梦助一臂之力。</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没有完美的教育，但可以用心做教育，我深知，德育管理既要传承也要创新，不仅要符合时代进步特征更要符合当代学生特点，要不断更新原有经验，未来德育工作中我会继续立足学生主体，在创新中完善德育，在发展中不忘初心，努力在未来中做更好的德育。</w:t>
      </w:r>
    </w:p>
    <w:p>
      <w:pPr>
        <w:jc w:val="right"/>
        <w:rPr>
          <w:rFonts w:hint="eastAsia" w:asciiTheme="minorEastAsia" w:hAnsiTheme="minorEastAsia"/>
          <w:sz w:val="28"/>
          <w:szCs w:val="28"/>
        </w:rPr>
      </w:pPr>
      <w:bookmarkStart w:id="0" w:name="_GoBack"/>
      <w:bookmarkEnd w:id="0"/>
    </w:p>
    <w:p>
      <w:pPr>
        <w:ind w:firstLine="560" w:firstLineChars="200"/>
        <w:jc w:val="right"/>
        <w:rPr>
          <w:rFonts w:hint="default" w:ascii="仿宋" w:hAnsi="仿宋" w:eastAsia="仿宋"/>
          <w:sz w:val="28"/>
          <w:szCs w:val="28"/>
          <w:lang w:val="en-US" w:eastAsia="zh-CN"/>
        </w:rPr>
      </w:pPr>
      <w:r>
        <w:rPr>
          <w:rFonts w:hint="eastAsia" w:ascii="仿宋" w:hAnsi="仿宋" w:eastAsia="仿宋"/>
          <w:sz w:val="28"/>
          <w:szCs w:val="28"/>
          <w:lang w:val="en-US" w:eastAsia="zh-CN"/>
        </w:rPr>
        <w:t>高三年级 王贺</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54AA89E-FE19-439B-BA5F-337DAD138D6E}"/>
  </w:font>
  <w:font w:name="方正大标宋简体">
    <w:panose1 w:val="02000000000000000000"/>
    <w:charset w:val="86"/>
    <w:family w:val="auto"/>
    <w:pitch w:val="default"/>
    <w:sig w:usb0="A00002BF" w:usb1="184F6CFA" w:usb2="00000012" w:usb3="00000000" w:csb0="00040001" w:csb1="00000000"/>
    <w:embedRegular r:id="rId2" w:fontKey="{51B53B36-FF63-493D-B5E4-E750A52EC8FC}"/>
  </w:font>
  <w:font w:name="仿宋">
    <w:panose1 w:val="02010609060101010101"/>
    <w:charset w:val="86"/>
    <w:family w:val="modern"/>
    <w:pitch w:val="default"/>
    <w:sig w:usb0="800002BF" w:usb1="38CF7CFA" w:usb2="00000016" w:usb3="00000000" w:csb0="00040001" w:csb1="00000000"/>
    <w:embedRegular r:id="rId3" w:fontKey="{60D90233-CF6E-4481-9850-7B4DBB732440}"/>
  </w:font>
  <w:font w:name="楷体">
    <w:panose1 w:val="02010609060101010101"/>
    <w:charset w:val="86"/>
    <w:family w:val="auto"/>
    <w:pitch w:val="default"/>
    <w:sig w:usb0="800002BF" w:usb1="38CF7CFA" w:usb2="00000016" w:usb3="00000000" w:csb0="00040001" w:csb1="00000000"/>
    <w:embedRegular r:id="rId4" w:fontKey="{8CF8DC91-AE4B-43AA-8077-9187C2BFF8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49"/>
    <w:rsid w:val="00013EBC"/>
    <w:rsid w:val="000301BF"/>
    <w:rsid w:val="00031F40"/>
    <w:rsid w:val="00036308"/>
    <w:rsid w:val="00050F67"/>
    <w:rsid w:val="00051B30"/>
    <w:rsid w:val="00060AEB"/>
    <w:rsid w:val="000856F9"/>
    <w:rsid w:val="000921F3"/>
    <w:rsid w:val="000975C4"/>
    <w:rsid w:val="0009768E"/>
    <w:rsid w:val="000D0753"/>
    <w:rsid w:val="000D14EC"/>
    <w:rsid w:val="000E6FC8"/>
    <w:rsid w:val="000F25F7"/>
    <w:rsid w:val="0010250D"/>
    <w:rsid w:val="001054DC"/>
    <w:rsid w:val="00117B34"/>
    <w:rsid w:val="00124D3A"/>
    <w:rsid w:val="00136447"/>
    <w:rsid w:val="00136A2F"/>
    <w:rsid w:val="0014374A"/>
    <w:rsid w:val="00150240"/>
    <w:rsid w:val="0015309A"/>
    <w:rsid w:val="00154E23"/>
    <w:rsid w:val="0015540B"/>
    <w:rsid w:val="0017515F"/>
    <w:rsid w:val="00180114"/>
    <w:rsid w:val="001835E9"/>
    <w:rsid w:val="0018509C"/>
    <w:rsid w:val="00192977"/>
    <w:rsid w:val="001B4A85"/>
    <w:rsid w:val="001C20DD"/>
    <w:rsid w:val="001E055A"/>
    <w:rsid w:val="00200761"/>
    <w:rsid w:val="00204E32"/>
    <w:rsid w:val="002130C2"/>
    <w:rsid w:val="0022770F"/>
    <w:rsid w:val="00237CB9"/>
    <w:rsid w:val="0024107B"/>
    <w:rsid w:val="002458E7"/>
    <w:rsid w:val="00261C44"/>
    <w:rsid w:val="00265872"/>
    <w:rsid w:val="00270E65"/>
    <w:rsid w:val="00280F08"/>
    <w:rsid w:val="00281C3F"/>
    <w:rsid w:val="002A3B58"/>
    <w:rsid w:val="002A63CB"/>
    <w:rsid w:val="002B01C8"/>
    <w:rsid w:val="002B3C17"/>
    <w:rsid w:val="002C0811"/>
    <w:rsid w:val="002E1258"/>
    <w:rsid w:val="00303352"/>
    <w:rsid w:val="0030548D"/>
    <w:rsid w:val="00314756"/>
    <w:rsid w:val="003157CF"/>
    <w:rsid w:val="003250FB"/>
    <w:rsid w:val="00331149"/>
    <w:rsid w:val="00347855"/>
    <w:rsid w:val="00350D8B"/>
    <w:rsid w:val="003519EB"/>
    <w:rsid w:val="00375F77"/>
    <w:rsid w:val="003766D1"/>
    <w:rsid w:val="00390CE3"/>
    <w:rsid w:val="0039166D"/>
    <w:rsid w:val="003A761D"/>
    <w:rsid w:val="003C0296"/>
    <w:rsid w:val="003C7194"/>
    <w:rsid w:val="003D101D"/>
    <w:rsid w:val="003E00E0"/>
    <w:rsid w:val="003E50AC"/>
    <w:rsid w:val="003F3488"/>
    <w:rsid w:val="003F64AC"/>
    <w:rsid w:val="0041705A"/>
    <w:rsid w:val="00433DD6"/>
    <w:rsid w:val="00436F51"/>
    <w:rsid w:val="004417E1"/>
    <w:rsid w:val="00470432"/>
    <w:rsid w:val="00480E82"/>
    <w:rsid w:val="00491A8F"/>
    <w:rsid w:val="00493F19"/>
    <w:rsid w:val="004A39DD"/>
    <w:rsid w:val="004C3AC4"/>
    <w:rsid w:val="004D42BE"/>
    <w:rsid w:val="004E2F60"/>
    <w:rsid w:val="004F654E"/>
    <w:rsid w:val="00503BAA"/>
    <w:rsid w:val="00544C89"/>
    <w:rsid w:val="005602E8"/>
    <w:rsid w:val="00570107"/>
    <w:rsid w:val="00580CD0"/>
    <w:rsid w:val="0058177A"/>
    <w:rsid w:val="00582644"/>
    <w:rsid w:val="00587A12"/>
    <w:rsid w:val="00595077"/>
    <w:rsid w:val="005A2F9F"/>
    <w:rsid w:val="005C76CD"/>
    <w:rsid w:val="005C789A"/>
    <w:rsid w:val="005D1D1A"/>
    <w:rsid w:val="005D2641"/>
    <w:rsid w:val="005D29AE"/>
    <w:rsid w:val="005D7ABA"/>
    <w:rsid w:val="005F6C16"/>
    <w:rsid w:val="00604400"/>
    <w:rsid w:val="0061413E"/>
    <w:rsid w:val="00630BE5"/>
    <w:rsid w:val="0063246D"/>
    <w:rsid w:val="00640D97"/>
    <w:rsid w:val="0064119A"/>
    <w:rsid w:val="00643417"/>
    <w:rsid w:val="0065563E"/>
    <w:rsid w:val="00656749"/>
    <w:rsid w:val="006573F6"/>
    <w:rsid w:val="00671DDE"/>
    <w:rsid w:val="00674EA3"/>
    <w:rsid w:val="00685661"/>
    <w:rsid w:val="00692335"/>
    <w:rsid w:val="00693CF4"/>
    <w:rsid w:val="006A6DC1"/>
    <w:rsid w:val="006B5848"/>
    <w:rsid w:val="006B71FB"/>
    <w:rsid w:val="006D3A61"/>
    <w:rsid w:val="006D7626"/>
    <w:rsid w:val="006E360D"/>
    <w:rsid w:val="006F6025"/>
    <w:rsid w:val="007044C5"/>
    <w:rsid w:val="00731864"/>
    <w:rsid w:val="0073445A"/>
    <w:rsid w:val="00761834"/>
    <w:rsid w:val="00763605"/>
    <w:rsid w:val="007743AB"/>
    <w:rsid w:val="00775392"/>
    <w:rsid w:val="00777561"/>
    <w:rsid w:val="007805D0"/>
    <w:rsid w:val="00790F4B"/>
    <w:rsid w:val="007951EB"/>
    <w:rsid w:val="00796F85"/>
    <w:rsid w:val="007A3226"/>
    <w:rsid w:val="007B6DB1"/>
    <w:rsid w:val="007D225A"/>
    <w:rsid w:val="007D4244"/>
    <w:rsid w:val="007D4472"/>
    <w:rsid w:val="007E04F1"/>
    <w:rsid w:val="007F16E1"/>
    <w:rsid w:val="00823C8A"/>
    <w:rsid w:val="008321E1"/>
    <w:rsid w:val="008379A2"/>
    <w:rsid w:val="00844D17"/>
    <w:rsid w:val="00847022"/>
    <w:rsid w:val="00866733"/>
    <w:rsid w:val="008738DE"/>
    <w:rsid w:val="00881FD5"/>
    <w:rsid w:val="008839BE"/>
    <w:rsid w:val="008A0D48"/>
    <w:rsid w:val="008A0F61"/>
    <w:rsid w:val="008C1C43"/>
    <w:rsid w:val="008D080F"/>
    <w:rsid w:val="009000B8"/>
    <w:rsid w:val="00923957"/>
    <w:rsid w:val="00945562"/>
    <w:rsid w:val="00946B1A"/>
    <w:rsid w:val="00964D6E"/>
    <w:rsid w:val="00965909"/>
    <w:rsid w:val="0097171F"/>
    <w:rsid w:val="009B2EDA"/>
    <w:rsid w:val="00A01089"/>
    <w:rsid w:val="00A16880"/>
    <w:rsid w:val="00A26657"/>
    <w:rsid w:val="00A32858"/>
    <w:rsid w:val="00A55403"/>
    <w:rsid w:val="00A83F07"/>
    <w:rsid w:val="00A90063"/>
    <w:rsid w:val="00A91F98"/>
    <w:rsid w:val="00AA382B"/>
    <w:rsid w:val="00AA77BD"/>
    <w:rsid w:val="00AB0389"/>
    <w:rsid w:val="00AB3B08"/>
    <w:rsid w:val="00AB61EC"/>
    <w:rsid w:val="00AC0F31"/>
    <w:rsid w:val="00AC71B9"/>
    <w:rsid w:val="00AD6B3D"/>
    <w:rsid w:val="00B00AA7"/>
    <w:rsid w:val="00B12A29"/>
    <w:rsid w:val="00B2285E"/>
    <w:rsid w:val="00B26EC7"/>
    <w:rsid w:val="00B37A86"/>
    <w:rsid w:val="00B658C7"/>
    <w:rsid w:val="00B77757"/>
    <w:rsid w:val="00B86FE7"/>
    <w:rsid w:val="00B933EA"/>
    <w:rsid w:val="00B9441D"/>
    <w:rsid w:val="00BB2F8F"/>
    <w:rsid w:val="00BB76E7"/>
    <w:rsid w:val="00BC001B"/>
    <w:rsid w:val="00BC1963"/>
    <w:rsid w:val="00BD546E"/>
    <w:rsid w:val="00BE67F9"/>
    <w:rsid w:val="00C16FDD"/>
    <w:rsid w:val="00C22F45"/>
    <w:rsid w:val="00C3125C"/>
    <w:rsid w:val="00C31AE8"/>
    <w:rsid w:val="00C43969"/>
    <w:rsid w:val="00C442F5"/>
    <w:rsid w:val="00C53644"/>
    <w:rsid w:val="00C55F61"/>
    <w:rsid w:val="00C6476D"/>
    <w:rsid w:val="00C74B44"/>
    <w:rsid w:val="00C930F0"/>
    <w:rsid w:val="00CA5460"/>
    <w:rsid w:val="00CA7ABE"/>
    <w:rsid w:val="00CD2907"/>
    <w:rsid w:val="00CE61DE"/>
    <w:rsid w:val="00CF6F7E"/>
    <w:rsid w:val="00D13CA5"/>
    <w:rsid w:val="00D14C38"/>
    <w:rsid w:val="00D36B42"/>
    <w:rsid w:val="00D41B96"/>
    <w:rsid w:val="00D438CC"/>
    <w:rsid w:val="00D61951"/>
    <w:rsid w:val="00D64D9A"/>
    <w:rsid w:val="00D6543A"/>
    <w:rsid w:val="00D65ACC"/>
    <w:rsid w:val="00D8356A"/>
    <w:rsid w:val="00D84466"/>
    <w:rsid w:val="00D95F20"/>
    <w:rsid w:val="00D96243"/>
    <w:rsid w:val="00D96695"/>
    <w:rsid w:val="00D972BA"/>
    <w:rsid w:val="00D973B3"/>
    <w:rsid w:val="00DA4974"/>
    <w:rsid w:val="00DB1B1A"/>
    <w:rsid w:val="00DB263E"/>
    <w:rsid w:val="00DB3CAE"/>
    <w:rsid w:val="00DC037F"/>
    <w:rsid w:val="00DD3CD2"/>
    <w:rsid w:val="00DE3832"/>
    <w:rsid w:val="00DE42A1"/>
    <w:rsid w:val="00DE5A0C"/>
    <w:rsid w:val="00DE77ED"/>
    <w:rsid w:val="00DE7CCC"/>
    <w:rsid w:val="00DF7E6E"/>
    <w:rsid w:val="00E0738D"/>
    <w:rsid w:val="00E10FED"/>
    <w:rsid w:val="00E16E4D"/>
    <w:rsid w:val="00E202F3"/>
    <w:rsid w:val="00E24798"/>
    <w:rsid w:val="00E52F65"/>
    <w:rsid w:val="00E7727E"/>
    <w:rsid w:val="00E83FA0"/>
    <w:rsid w:val="00E84E82"/>
    <w:rsid w:val="00E90E36"/>
    <w:rsid w:val="00E96F14"/>
    <w:rsid w:val="00E97C72"/>
    <w:rsid w:val="00EA4A88"/>
    <w:rsid w:val="00EA67DE"/>
    <w:rsid w:val="00EC256D"/>
    <w:rsid w:val="00ED7BC0"/>
    <w:rsid w:val="00EE0BDB"/>
    <w:rsid w:val="00F05391"/>
    <w:rsid w:val="00F05570"/>
    <w:rsid w:val="00F163B9"/>
    <w:rsid w:val="00F31CED"/>
    <w:rsid w:val="00F62056"/>
    <w:rsid w:val="00F64240"/>
    <w:rsid w:val="00F7100F"/>
    <w:rsid w:val="00F761DE"/>
    <w:rsid w:val="00F96AEE"/>
    <w:rsid w:val="00FB0224"/>
    <w:rsid w:val="00FD48C9"/>
    <w:rsid w:val="00FD7A7D"/>
    <w:rsid w:val="00FE1424"/>
    <w:rsid w:val="00FE348F"/>
    <w:rsid w:val="36444CAF"/>
    <w:rsid w:val="5CF852B1"/>
    <w:rsid w:val="65FE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OEMGHOST</Company>
  <Pages>2</Pages>
  <Words>533</Words>
  <Characters>3039</Characters>
  <Lines>25</Lines>
  <Paragraphs>7</Paragraphs>
  <TotalTime>3</TotalTime>
  <ScaleCrop>false</ScaleCrop>
  <LinksUpToDate>false</LinksUpToDate>
  <CharactersWithSpaces>3565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2021-02-01T00:40:00Z</dcterms:created>
  <dc:creator>webUser</dc:creator>
  <cp:lastModifiedBy>王贺</cp:lastModifiedBy>
  <dcterms:modified xsi:type="dcterms:W3CDTF">2023-06-30T00:13:26Z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70BB2AA7DCB94C1DBA71F1639671A0CF</vt:lpwstr>
  </property>
</Properties>
</file>