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spacing w:line="360" w:lineRule="auto"/>
        <w:jc w:val="left"/>
        <w:textAlignment w:val="center"/>
        <w:rPr>
          <w:rStyle w:val="4"/>
          <w:rFonts w:ascii="宋体" w:hAnsi="宋体" w:eastAsia="宋体" w:cs="宋体"/>
          <w:color w:val="auto"/>
          <w:sz w:val="21"/>
        </w:rPr>
      </w:pPr>
      <w:r>
        <w:rPr>
          <w:rStyle w:val="4"/>
          <w:rFonts w:hint="eastAsia"/>
          <w:color w:val="auto"/>
          <w:lang w:val="en-US" w:eastAsia="zh-CN"/>
        </w:rPr>
        <w:t>24</w:t>
      </w:r>
      <w:r>
        <w:rPr>
          <w:rStyle w:val="4"/>
          <w:color w:val="auto"/>
        </w:rPr>
        <w:t>.</w:t>
      </w:r>
      <w:r>
        <w:rPr>
          <w:rStyle w:val="4"/>
          <w:rFonts w:ascii="宋体" w:hAnsi="宋体" w:eastAsia="宋体" w:cs="宋体"/>
          <w:color w:val="auto"/>
          <w:sz w:val="21"/>
        </w:rPr>
        <w:t>孔子在鲁国担任司寇的时候，据说是“奉粟六万”。这反映出春秋末期在一些诸侯国出现了以粮食为俸禄的官僚制现象。这反映了当时</w:t>
      </w:r>
    </w:p>
    <w:p>
      <w:pPr>
        <w:pStyle w:val="6"/>
        <w:bidi w:val="0"/>
        <w:spacing w:line="360" w:lineRule="auto"/>
        <w:jc w:val="left"/>
        <w:textAlignment w:val="center"/>
        <w:rPr>
          <w:rStyle w:val="4"/>
          <w:rFonts w:ascii="宋体" w:hAnsi="宋体" w:eastAsia="宋体" w:cs="宋体"/>
          <w:color w:val="auto"/>
          <w:sz w:val="21"/>
        </w:rPr>
      </w:pPr>
      <w:r>
        <w:rPr>
          <w:rStyle w:val="4"/>
        </w:rPr>
        <w:t xml:space="preserve">A. </w:t>
      </w:r>
      <w:r>
        <w:rPr>
          <w:rStyle w:val="4"/>
          <w:rFonts w:ascii="宋体" w:hAnsi="宋体" w:eastAsia="宋体" w:cs="宋体"/>
          <w:color w:val="auto"/>
          <w:sz w:val="21"/>
        </w:rPr>
        <w:t>贵族分封制度趋于瓦解</w:t>
      </w:r>
      <w:r>
        <w:rPr>
          <w:rStyle w:val="4"/>
          <w:rFonts w:hint="eastAsia" w:ascii="宋体" w:hAnsi="宋体" w:cs="宋体"/>
          <w:color w:val="auto"/>
          <w:sz w:val="21"/>
          <w:lang w:val="en-US" w:eastAsia="zh-CN"/>
        </w:rPr>
        <w:t xml:space="preserve">                    </w:t>
      </w:r>
      <w:r>
        <w:rPr>
          <w:rStyle w:val="4"/>
        </w:rPr>
        <w:t xml:space="preserve">B. </w:t>
      </w:r>
      <w:r>
        <w:rPr>
          <w:rStyle w:val="4"/>
          <w:rFonts w:ascii="宋体" w:hAnsi="宋体" w:eastAsia="宋体" w:cs="宋体"/>
          <w:color w:val="auto"/>
          <w:sz w:val="21"/>
        </w:rPr>
        <w:t>周王室已经名存实亡</w:t>
      </w:r>
    </w:p>
    <w:p>
      <w:pPr>
        <w:pStyle w:val="6"/>
        <w:bidi w:val="0"/>
        <w:spacing w:line="360" w:lineRule="auto"/>
        <w:jc w:val="left"/>
        <w:textAlignment w:val="center"/>
        <w:rPr>
          <w:rStyle w:val="4"/>
          <w:rFonts w:ascii="宋体" w:hAnsi="宋体" w:eastAsia="宋体" w:cs="宋体"/>
          <w:color w:val="000000"/>
          <w:sz w:val="21"/>
        </w:rPr>
      </w:pPr>
      <w:r>
        <w:rPr>
          <w:rStyle w:val="4"/>
        </w:rPr>
        <w:t xml:space="preserve">C. </w:t>
      </w:r>
      <w:r>
        <w:rPr>
          <w:rStyle w:val="4"/>
          <w:rFonts w:ascii="宋体" w:hAnsi="宋体" w:eastAsia="宋体" w:cs="宋体"/>
          <w:color w:val="auto"/>
          <w:sz w:val="21"/>
        </w:rPr>
        <w:t>俸禄制已经取代贵族制</w:t>
      </w:r>
      <w:r>
        <w:rPr>
          <w:rStyle w:val="4"/>
          <w:rFonts w:hint="eastAsia" w:ascii="宋体" w:hAnsi="宋体" w:cs="宋体"/>
          <w:color w:val="auto"/>
          <w:sz w:val="21"/>
          <w:lang w:val="en-US" w:eastAsia="zh-CN"/>
        </w:rPr>
        <w:t xml:space="preserve">                    </w:t>
      </w:r>
      <w:r>
        <w:rPr>
          <w:rStyle w:val="4"/>
        </w:rPr>
        <w:t xml:space="preserve">D. </w:t>
      </w:r>
      <w:r>
        <w:rPr>
          <w:rStyle w:val="4"/>
          <w:rFonts w:ascii="宋体" w:hAnsi="宋体" w:eastAsia="宋体" w:cs="宋体"/>
          <w:color w:val="auto"/>
          <w:sz w:val="21"/>
        </w:rPr>
        <w:t>中央集权制度的产生</w:t>
      </w:r>
    </w:p>
    <w:p>
      <w:pPr>
        <w:pStyle w:val="6"/>
        <w:bidi w:val="0"/>
        <w:spacing w:line="360" w:lineRule="auto"/>
        <w:jc w:val="left"/>
        <w:textAlignment w:val="center"/>
        <w:rPr>
          <w:rStyle w:val="4"/>
          <w:rFonts w:ascii="宋体" w:hAnsi="宋体" w:eastAsia="宋体" w:cs="宋体"/>
          <w:color w:val="000000"/>
          <w:sz w:val="21"/>
        </w:rPr>
      </w:pPr>
      <w:r>
        <w:rPr>
          <w:rStyle w:val="4"/>
          <w:color w:val="000000"/>
        </w:rPr>
        <w:t>2</w:t>
      </w:r>
      <w:r>
        <w:rPr>
          <w:rStyle w:val="4"/>
          <w:rFonts w:hint="eastAsia"/>
          <w:color w:val="000000"/>
          <w:lang w:val="en-US" w:eastAsia="zh-CN"/>
        </w:rPr>
        <w:t>5</w:t>
      </w:r>
      <w:r>
        <w:rPr>
          <w:rStyle w:val="4"/>
          <w:color w:val="000000"/>
        </w:rPr>
        <w:t>.</w:t>
      </w:r>
      <w:r>
        <w:rPr>
          <w:rStyle w:val="4"/>
          <w:rFonts w:ascii="宋体" w:hAnsi="宋体" w:eastAsia="宋体" w:cs="宋体"/>
          <w:color w:val="000000"/>
          <w:sz w:val="21"/>
        </w:rPr>
        <w:t>所谓“两京制”，就是设一首都一陪都，是古代中国前期都城制度的主体。汉初刘邦定都洛阳，但不久，刘邦改变了想法，将洛阳设为陪都，而定长安城为首都。其主要用意在于</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对辽阔疆域有效管理</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关中地区是经济重心</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稳定西汉初创的国势</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政治中心东移需要</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26</w:t>
      </w:r>
      <w:r>
        <w:rPr>
          <w:rStyle w:val="4"/>
          <w:color w:val="000000"/>
        </w:rPr>
        <w:t>.</w:t>
      </w:r>
      <w:r>
        <w:rPr>
          <w:rStyle w:val="4"/>
          <w:rFonts w:ascii="宋体" w:hAnsi="宋体" w:eastAsia="宋体" w:cs="宋体"/>
          <w:color w:val="000000"/>
          <w:sz w:val="21"/>
        </w:rPr>
        <w:t>宋徽宗时期，城市街道两旁的居民不断地扩大商业用地，导致城市街道越来越狭窄。宋朝政府下令征收“侵街房廊钱”。据此可以看出</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政府重视商业税的征收</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坊市制度已被打破</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城市商业管理日益混乱</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宋代实行抑商政策</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27</w:t>
      </w:r>
      <w:r>
        <w:rPr>
          <w:rStyle w:val="4"/>
          <w:color w:val="000000"/>
        </w:rPr>
        <w:t>.</w:t>
      </w:r>
      <w:r>
        <w:rPr>
          <w:rStyle w:val="4"/>
          <w:rFonts w:ascii="宋体" w:hAnsi="宋体" w:eastAsia="宋体" w:cs="宋体"/>
          <w:color w:val="000000"/>
          <w:sz w:val="21"/>
        </w:rPr>
        <w:t>下表中两位思想家主张的共同之处是</w:t>
      </w:r>
    </w:p>
    <w:p>
      <w:pPr>
        <w:pStyle w:val="6"/>
        <w:bidi w:val="0"/>
        <w:spacing w:line="360" w:lineRule="auto"/>
        <w:jc w:val="left"/>
        <w:textAlignment w:val="center"/>
        <w:rPr>
          <w:rStyle w:val="4"/>
          <w:rFonts w:ascii="宋体" w:hAnsi="宋体" w:eastAsia="宋体" w:cs="宋体"/>
          <w:color w:val="000000"/>
          <w:sz w:val="21"/>
        </w:rPr>
      </w:pPr>
      <w:r>
        <w:rPr>
          <w:rFonts w:ascii="宋体" w:hAnsi="宋体" w:eastAsia="宋体" w:cs="宋体"/>
          <w:color w:val="000000"/>
          <w:sz w:val="21"/>
        </w:rPr>
        <w:drawing>
          <wp:inline distT="0" distB="0" distL="114300" distR="114300">
            <wp:extent cx="6020435" cy="1219200"/>
            <wp:effectExtent l="0" t="0" r="18415" b="0"/>
            <wp:docPr id="1"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6020435" cy="1219200"/>
                    </a:xfrm>
                    <a:prstGeom prst="rect">
                      <a:avLst/>
                    </a:prstGeom>
                    <a:noFill/>
                    <a:ln w="9525">
                      <a:noFill/>
                    </a:ln>
                  </pic:spPr>
                </pic:pic>
              </a:graphicData>
            </a:graphic>
          </wp:inline>
        </w:drawing>
      </w:r>
      <w:r>
        <w:rPr>
          <w:rStyle w:val="4"/>
          <w:rFonts w:ascii="宋体" w:hAnsi="宋体" w:eastAsia="宋体" w:cs="宋体"/>
          <w:color w:val="000000"/>
          <w:sz w:val="21"/>
        </w:rPr>
        <w:t>A. 体现了民本思想</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有一定的民主色彩</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对君权有所限制</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反对君主专制集权</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28</w:t>
      </w:r>
      <w:r>
        <w:rPr>
          <w:rStyle w:val="4"/>
          <w:color w:val="000000"/>
        </w:rPr>
        <w:t>.</w:t>
      </w:r>
      <w:r>
        <w:rPr>
          <w:rStyle w:val="4"/>
          <w:rFonts w:ascii="宋体" w:hAnsi="宋体" w:eastAsia="宋体" w:cs="宋体"/>
          <w:color w:val="000000"/>
          <w:sz w:val="21"/>
        </w:rPr>
        <w:t>1842年，中英《善后章程》规定：“英国商民……与内地居民发生交涉狱讼之事，英商归英国自理。”这一特权</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符合当时中国与国际接轨的需要</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推动封建自然经济的解体</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客观上促进了中国法制的近代化</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标志中国社会性质的改变</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29</w:t>
      </w:r>
      <w:r>
        <w:rPr>
          <w:rStyle w:val="4"/>
          <w:color w:val="000000"/>
        </w:rPr>
        <w:t>.</w:t>
      </w:r>
      <w:r>
        <w:rPr>
          <w:rStyle w:val="4"/>
          <w:rFonts w:ascii="宋体" w:hAnsi="宋体" w:eastAsia="宋体" w:cs="宋体"/>
          <w:color w:val="000000"/>
          <w:sz w:val="21"/>
        </w:rPr>
        <w:t>1872年8月11日，30名幼童自上海驶往美国旧金山，开始了长达十五年的留学生活。这在中国二千年历史中，特开“新纪元”之事，当时被誉为“中华创始之举，亦古来未有之事”。这表明</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中国教育近代化由此起步</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洋务派热衷于学习西方先进科技</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清政府充分信任汉族官僚</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边疆危机直接促成此次留学教育</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30</w:t>
      </w:r>
      <w:r>
        <w:rPr>
          <w:rStyle w:val="4"/>
          <w:color w:val="000000"/>
        </w:rPr>
        <w:t>.</w:t>
      </w:r>
      <w:r>
        <w:rPr>
          <w:rStyle w:val="4"/>
          <w:rFonts w:ascii="宋体" w:hAnsi="宋体" w:eastAsia="宋体" w:cs="宋体"/>
          <w:color w:val="000000"/>
          <w:sz w:val="21"/>
        </w:rPr>
        <w:t>在近代列强与清政府签订的不平等条约中，有一条约要求清政府增添通商口岸，以便该国臣民“往来侨寓，从事商业、工艺制作”。这意味着</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中国的贸易主权开始丧失</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外国侵略势力深入到长江中下游地区</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列强经济侵略进入新阶段</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中国的半殖民地半封建社会完全形成</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31</w:t>
      </w:r>
      <w:r>
        <w:rPr>
          <w:rStyle w:val="4"/>
          <w:color w:val="000000"/>
        </w:rPr>
        <w:t>.</w:t>
      </w:r>
      <w:r>
        <w:rPr>
          <w:rStyle w:val="4"/>
          <w:rFonts w:ascii="宋体" w:hAnsi="宋体" w:eastAsia="宋体" w:cs="宋体"/>
          <w:color w:val="000000"/>
          <w:sz w:val="21"/>
        </w:rPr>
        <w:t>在晚清的最后十年，围绕中国立宪进程的争论很激烈。考察了西方政治之后载泽提出以5年为限改行立宪政体；端方则提出15至20年实行立宪政体；《大公报》提出10年立宪论；《南方报》提出3年立宪论；梁启超则给出了20年后实现宪政的时间表。这表明当时</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维新变法的舆论准备较充分</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实行立宪政体已成社会共识</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清政府意在拖延立宪的时间</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大众传媒主导立宪整改议程</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32</w:t>
      </w:r>
      <w:r>
        <w:rPr>
          <w:rStyle w:val="4"/>
          <w:color w:val="000000"/>
        </w:rPr>
        <w:t>.</w:t>
      </w:r>
      <w:r>
        <w:rPr>
          <w:rStyle w:val="4"/>
          <w:rFonts w:ascii="宋体" w:hAnsi="宋体" w:eastAsia="宋体" w:cs="宋体"/>
          <w:color w:val="000000"/>
          <w:sz w:val="21"/>
        </w:rPr>
        <w:t>1927年7月底，中国共产党曾作出决议称，国民党是一种民族解放之特别旗帜，中国共产党现在不应该让出这个旗帜。1927年9月，中国共产党又提出建立苏维埃的口号。这表明当时中国共产党</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力图扩大革命统一战线</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已将工作重心转移到乡村</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适时改变革命斗争策略</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找到适合国情的革命道路</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33</w:t>
      </w:r>
      <w:r>
        <w:rPr>
          <w:rStyle w:val="4"/>
          <w:color w:val="000000"/>
        </w:rPr>
        <w:t>.</w:t>
      </w:r>
      <w:r>
        <w:rPr>
          <w:rStyle w:val="4"/>
          <w:rFonts w:ascii="宋体" w:hAnsi="宋体" w:eastAsia="宋体" w:cs="宋体"/>
          <w:color w:val="000000"/>
          <w:sz w:val="21"/>
        </w:rPr>
        <w:t>下图是我国1918～1932年部分商品进口数据统计表（单位：10万两）。该表说明</w:t>
      </w:r>
    </w:p>
    <w:p>
      <w:pPr>
        <w:pStyle w:val="6"/>
        <w:bidi w:val="0"/>
        <w:spacing w:line="360" w:lineRule="auto"/>
        <w:jc w:val="left"/>
        <w:textAlignment w:val="center"/>
        <w:rPr>
          <w:rStyle w:val="4"/>
          <w:color w:val="000000"/>
        </w:rPr>
      </w:pPr>
      <w:r>
        <w:rPr>
          <w:rFonts w:ascii="宋体" w:hAnsi="宋体" w:eastAsia="宋体" w:cs="宋体"/>
          <w:color w:val="000000"/>
          <w:sz w:val="21"/>
        </w:rPr>
        <w:drawing>
          <wp:inline distT="0" distB="0" distL="114300" distR="114300">
            <wp:extent cx="3724275" cy="2028825"/>
            <wp:effectExtent l="0" t="0" r="9525" b="9525"/>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3724275" cy="2028825"/>
                    </a:xfrm>
                    <a:prstGeom prst="rect">
                      <a:avLst/>
                    </a:prstGeom>
                    <a:noFill/>
                    <a:ln w="9525">
                      <a:noFill/>
                    </a:ln>
                  </pic:spPr>
                </pic:pic>
              </a:graphicData>
            </a:graphic>
          </wp:inline>
        </w:drawing>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棉纺织业得到一定发展</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小农经济仍然占据主导地位</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西方列强经济侵略加剧</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国民政府经济政策成效显著</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34</w:t>
      </w:r>
      <w:r>
        <w:rPr>
          <w:rStyle w:val="4"/>
          <w:color w:val="000000"/>
        </w:rPr>
        <w:t>.</w:t>
      </w:r>
      <w:r>
        <w:rPr>
          <w:rStyle w:val="4"/>
          <w:rFonts w:ascii="宋体" w:hAnsi="宋体" w:eastAsia="宋体" w:cs="宋体"/>
          <w:color w:val="000000"/>
          <w:sz w:val="21"/>
        </w:rPr>
        <w:t>从1937年11月开始，苏联政府陆续派遣军事顾问和技术专家来华援助中国抗战；从1943年1月起，英美等国陆续与中国签订新约，废除了治外法权、内河航行权等在华特权。这反映出</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反法西斯联盟加强对华援助</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国际局势受到中国抗战影响</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中国抗战存在意识形态斗争</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外来援助改变中国抗战形势</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35</w:t>
      </w:r>
      <w:r>
        <w:rPr>
          <w:rStyle w:val="4"/>
          <w:color w:val="000000"/>
        </w:rPr>
        <w:t>.</w:t>
      </w:r>
      <w:r>
        <w:rPr>
          <w:rStyle w:val="4"/>
          <w:rFonts w:ascii="宋体" w:hAnsi="宋体" w:eastAsia="宋体" w:cs="宋体"/>
          <w:color w:val="000000"/>
          <w:sz w:val="21"/>
        </w:rPr>
        <w:t>1948年12月1日，在河北省石家庄市成立了中国人民银行，同时开始发行第一套统一的人民币。人民币发行后，逐步扩大流通区域，原各解放区的地方货币陆续停止发行和流通，并按规定比价逐步收回。第一套人民币的发行</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适应了解放区建设的需要</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结束物价连年暴涨局面</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打破了国民党的经济封锁</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为战略反攻创造了条件</w:t>
      </w:r>
    </w:p>
    <w:p>
      <w:pPr>
        <w:pStyle w:val="6"/>
        <w:bidi w:val="0"/>
        <w:spacing w:line="360" w:lineRule="auto"/>
        <w:jc w:val="left"/>
        <w:textAlignment w:val="center"/>
        <w:rPr>
          <w:rStyle w:val="4"/>
          <w:rFonts w:hint="eastAsia" w:asciiTheme="minorEastAsia" w:hAnsiTheme="minorEastAsia" w:eastAsiaTheme="minorEastAsia" w:cstheme="minorEastAsia"/>
          <w:color w:val="000000"/>
          <w:lang w:val="en-US" w:eastAsia="zh-CN"/>
        </w:rPr>
      </w:pPr>
    </w:p>
    <w:p>
      <w:pPr>
        <w:pStyle w:val="6"/>
        <w:bidi w:val="0"/>
        <w:spacing w:line="360" w:lineRule="auto"/>
        <w:jc w:val="left"/>
        <w:textAlignment w:val="center"/>
        <w:rPr>
          <w:rStyle w:val="4"/>
          <w:rFonts w:hint="eastAsia" w:asciiTheme="minorEastAsia" w:hAnsiTheme="minorEastAsia" w:eastAsiaTheme="minorEastAsia" w:cstheme="minorEastAsia"/>
          <w:color w:val="000000"/>
          <w:sz w:val="21"/>
        </w:rPr>
      </w:pPr>
      <w:r>
        <w:rPr>
          <w:rStyle w:val="4"/>
          <w:rFonts w:hint="eastAsia" w:asciiTheme="minorEastAsia" w:hAnsiTheme="minorEastAsia" w:eastAsiaTheme="minorEastAsia" w:cstheme="minorEastAsia"/>
          <w:color w:val="000000"/>
          <w:lang w:val="en-US" w:eastAsia="zh-CN"/>
        </w:rPr>
        <w:t>41</w:t>
      </w:r>
      <w:r>
        <w:rPr>
          <w:rStyle w:val="4"/>
          <w:rFonts w:hint="eastAsia" w:asciiTheme="minorEastAsia" w:hAnsiTheme="minorEastAsia" w:eastAsiaTheme="minorEastAsia" w:cstheme="minorEastAsia"/>
          <w:color w:val="000000"/>
        </w:rPr>
        <w:t>.</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25分</w:t>
      </w:r>
      <w:r>
        <w:rPr>
          <w:rStyle w:val="4"/>
          <w:rFonts w:hint="eastAsia" w:ascii="宋体" w:hAnsi="宋体" w:cs="宋体"/>
          <w:color w:val="000000"/>
          <w:sz w:val="21"/>
          <w:lang w:eastAsia="zh-CN"/>
        </w:rPr>
        <w:t>）</w:t>
      </w:r>
      <w:r>
        <w:rPr>
          <w:rStyle w:val="4"/>
          <w:rFonts w:hint="eastAsia" w:asciiTheme="minorEastAsia" w:hAnsiTheme="minorEastAsia" w:eastAsiaTheme="minorEastAsia" w:cstheme="minorEastAsia"/>
          <w:color w:val="000000"/>
          <w:sz w:val="21"/>
        </w:rPr>
        <w:t>阅读材料，完成下列要求。</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一明清时期，以地缘关系、业缘关系为基础的商人组织迅速发展。这些商人组织往往有自己的行规帮约。行会组织就把同行业产品的规格、价格，作坊的规模和地点，学徒、帮工的工资等做了明确的规定。有的商人组织规定，会员间及会员与其他商人组织间在工商业上发生纠纷时，须交由董事仲裁。商人组织还经常利用各种社会关系建立信息网络，收集市场价格、政府政策等信息并由此获利。这一时期的商人组织承担着市场交易中所需的信用与保证功能，并利用传统伦理道德对市场交易进行规范。</w:t>
      </w:r>
    </w:p>
    <w:p>
      <w:pPr>
        <w:pStyle w:val="6"/>
        <w:bidi w:val="0"/>
        <w:spacing w:line="360" w:lineRule="auto"/>
        <w:ind w:firstLine="450"/>
        <w:jc w:val="right"/>
        <w:textAlignment w:val="center"/>
        <w:rPr>
          <w:rStyle w:val="4"/>
          <w:rFonts w:ascii="宋体" w:hAnsi="宋体" w:eastAsia="宋体" w:cs="宋体"/>
          <w:color w:val="000000"/>
          <w:sz w:val="21"/>
        </w:rPr>
      </w:pPr>
      <w:r>
        <w:rPr>
          <w:rStyle w:val="4"/>
          <w:rFonts w:ascii="宋体" w:hAnsi="宋体" w:eastAsia="宋体" w:cs="宋体"/>
          <w:color w:val="000000"/>
          <w:sz w:val="21"/>
        </w:rPr>
        <w:t>——摘编自杨海滨、杜佳《明清商人组织与市场网络》</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二1903年，清政府设立商部，颁布《商会简明章程》《商会章程附则六条》，并谕令在全国各省各埠设立商会。近代商会的产生与中国面对诸列强从领土到经济的欺辱是分不开的，更是与广大中国民营资本试图团结起来共同抗击列强侵略的民族愿望分不开。民国时期，作为中国资产阶级社会组织的近代商会得到了快速发展，并对近代中国社会产生了较深的影响。商会成员可以通过合法渠道表达自己的意见，如上海商务总会规定，表决时“以可否孰多之数为准……倘事不便言明者，可用机密投筒法”。商会开会时“务须开诚布公，集思广益，各抒议论，择善以从”。民国初年，在全国范围内振兴实业和“商战”热潮下，商会组织达到发展的高峰期。</w:t>
      </w:r>
    </w:p>
    <w:p>
      <w:pPr>
        <w:pStyle w:val="6"/>
        <w:bidi w:val="0"/>
        <w:spacing w:line="360" w:lineRule="auto"/>
        <w:ind w:firstLine="450"/>
        <w:jc w:val="right"/>
        <w:textAlignment w:val="center"/>
        <w:rPr>
          <w:rStyle w:val="4"/>
          <w:rFonts w:ascii="宋体" w:hAnsi="宋体" w:eastAsia="宋体" w:cs="宋体"/>
          <w:color w:val="000000"/>
          <w:sz w:val="21"/>
        </w:rPr>
      </w:pPr>
      <w:r>
        <w:rPr>
          <w:rStyle w:val="4"/>
          <w:rFonts w:ascii="宋体" w:hAnsi="宋体" w:eastAsia="宋体" w:cs="宋体"/>
          <w:color w:val="000000"/>
          <w:sz w:val="21"/>
        </w:rPr>
        <w:t>——摘编自杨涛《商会与近代中国》</w:t>
      </w:r>
    </w:p>
    <w:p>
      <w:pPr>
        <w:pStyle w:val="6"/>
        <w:bidi w:val="0"/>
        <w:spacing w:line="360" w:lineRule="auto"/>
        <w:jc w:val="left"/>
        <w:textAlignment w:val="center"/>
        <w:rPr>
          <w:rStyle w:val="4"/>
          <w:rFonts w:hint="eastAsia" w:ascii="宋体" w:hAnsi="宋体" w:eastAsia="宋体" w:cs="宋体"/>
          <w:color w:val="000000"/>
          <w:sz w:val="21"/>
          <w:lang w:eastAsia="zh-CN"/>
        </w:rPr>
      </w:pPr>
      <w:r>
        <w:rPr>
          <w:rStyle w:val="4"/>
          <w:rFonts w:ascii="宋体" w:hAnsi="宋体" w:eastAsia="宋体" w:cs="宋体"/>
          <w:color w:val="000000"/>
          <w:sz w:val="21"/>
        </w:rPr>
        <w:t>（1）根据材料一，概括明清时期商人组织在经济领域的主要作用。</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6分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（2）根据材料二并结合所学知识，概括中国近代商会的特点。</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10分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（3）根据材料二并结合所学知识，分析中国近代商会产生和发展的主要历史背景。</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9分</w:t>
      </w:r>
      <w:r>
        <w:rPr>
          <w:rStyle w:val="4"/>
          <w:rFonts w:hint="eastAsia" w:ascii="宋体" w:hAnsi="宋体" w:cs="宋体"/>
          <w:color w:val="000000"/>
          <w:sz w:val="21"/>
          <w:lang w:eastAsia="zh-CN"/>
        </w:rPr>
        <w:t>）</w:t>
      </w:r>
    </w:p>
    <w:p>
      <w:pPr>
        <w:pStyle w:val="6"/>
        <w:bidi w:val="0"/>
        <w:spacing w:line="360" w:lineRule="auto"/>
        <w:ind w:firstLine="450"/>
        <w:jc w:val="left"/>
        <w:textAlignment w:val="center"/>
        <w:rPr>
          <w:rStyle w:val="4"/>
          <w:color w:val="000000"/>
        </w:rPr>
      </w:pPr>
    </w:p>
    <w:p>
      <w:pPr>
        <w:pStyle w:val="6"/>
        <w:bidi w:val="0"/>
        <w:spacing w:line="360" w:lineRule="auto"/>
        <w:jc w:val="left"/>
        <w:textAlignment w:val="center"/>
        <w:rPr>
          <w:rStyle w:val="4"/>
          <w:rFonts w:ascii="楷体" w:hAnsi="楷体" w:eastAsia="楷体" w:cs="楷体"/>
          <w:color w:val="000000"/>
          <w:sz w:val="21"/>
        </w:rPr>
      </w:pPr>
      <w:r>
        <w:rPr>
          <w:rStyle w:val="4"/>
          <w:rFonts w:hint="eastAsia"/>
          <w:color w:val="000000"/>
          <w:lang w:val="en-US" w:eastAsia="zh-CN"/>
        </w:rPr>
        <w:t>42</w:t>
      </w:r>
      <w:r>
        <w:rPr>
          <w:rStyle w:val="4"/>
          <w:color w:val="000000"/>
        </w:rPr>
        <w:t>.</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12分</w:t>
      </w:r>
      <w:r>
        <w:rPr>
          <w:rStyle w:val="4"/>
          <w:rFonts w:hint="eastAsia" w:ascii="宋体" w:hAnsi="宋体" w:cs="宋体"/>
          <w:color w:val="000000"/>
          <w:sz w:val="21"/>
          <w:lang w:eastAsia="zh-CN"/>
        </w:rPr>
        <w:t>）</w:t>
      </w:r>
      <w:r>
        <w:rPr>
          <w:rStyle w:val="4"/>
          <w:rFonts w:ascii="楷体" w:hAnsi="楷体" w:eastAsia="楷体" w:cs="楷体"/>
          <w:color w:val="000000"/>
          <w:sz w:val="21"/>
        </w:rPr>
        <w:t>阅读材料，完成下列要求。</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人民日报》（2016年10月11日）题为《长征，邓小平跟着走》报导：长征出发前，邓小平就受到了“左”倾路线排挤；红军长征时，他挑着沉重的担子开始了长征。在被动地跟着走时，邓小平克服困难主编《红星报》，为战士们提供“精神食粮”。遵义会议召开前，邓小平被任命为中央秘书长，并参加了遵义会议。会议确立了毛泽东在全党全军的领导地位，邓小平开始主动跟着走。他对于自己所信仰的正确政治主张坚定不移。长征是艰难的，牺牲流血、困苦饥饿，但大家都很乐观。跟党走，是跟着中央的路线方针走。一个“跟”字，明确了跟的方向，是跟着中央的正确路线走，是跟着以毛泽东为领导的中央走；一个“走”，坚定了斗志，大家走到遵义，走出雪山草地、高山峡谷，走出困境，走过绝境，走向胜利。</w:t>
      </w:r>
    </w:p>
    <w:p>
      <w:pPr>
        <w:pStyle w:val="6"/>
        <w:bidi w:val="0"/>
        <w:spacing w:line="360" w:lineRule="auto"/>
        <w:ind w:firstLine="450"/>
        <w:jc w:val="left"/>
        <w:textAlignment w:val="center"/>
        <w:rPr>
          <w:rStyle w:val="4"/>
          <w:rFonts w:ascii="宋体" w:hAnsi="宋体" w:eastAsia="宋体" w:cs="宋体"/>
          <w:color w:val="000000"/>
          <w:sz w:val="21"/>
        </w:rPr>
      </w:pPr>
      <w:r>
        <w:rPr>
          <w:rStyle w:val="4"/>
          <w:rFonts w:ascii="宋体" w:hAnsi="宋体" w:eastAsia="宋体" w:cs="宋体"/>
          <w:color w:val="000000"/>
          <w:sz w:val="21"/>
        </w:rPr>
        <w:t>材料提供了邓小平参加长征的经历，其中蕴含了长征的诸多精神。从材料中提炼一种精神，并结合中国新民主主义革命史知识予以说明。</w:t>
      </w:r>
    </w:p>
    <w:p>
      <w:pPr>
        <w:pStyle w:val="6"/>
        <w:bidi w:val="0"/>
        <w:spacing w:line="360" w:lineRule="auto"/>
        <w:ind w:firstLine="450"/>
        <w:jc w:val="left"/>
        <w:textAlignment w:val="center"/>
        <w:rPr>
          <w:rStyle w:val="4"/>
          <w:color w:val="000000"/>
        </w:rPr>
      </w:pPr>
    </w:p>
    <w:p>
      <w:pPr>
        <w:pStyle w:val="6"/>
        <w:bidi w:val="0"/>
        <w:spacing w:line="360" w:lineRule="auto"/>
        <w:jc w:val="left"/>
        <w:textAlignment w:val="center"/>
        <w:rPr>
          <w:rStyle w:val="4"/>
          <w:rFonts w:hint="eastAsia" w:asciiTheme="minorEastAsia" w:hAnsiTheme="minorEastAsia" w:eastAsiaTheme="minorEastAsia" w:cstheme="minorEastAsia"/>
          <w:color w:val="000000"/>
          <w:sz w:val="21"/>
        </w:rPr>
      </w:pPr>
      <w:r>
        <w:rPr>
          <w:rStyle w:val="4"/>
          <w:rFonts w:hint="eastAsia" w:asciiTheme="minorEastAsia" w:hAnsiTheme="minorEastAsia" w:eastAsiaTheme="minorEastAsia" w:cstheme="minorEastAsia"/>
          <w:color w:val="000000"/>
          <w:lang w:val="en-US" w:eastAsia="zh-CN"/>
        </w:rPr>
        <w:t>4</w:t>
      </w:r>
      <w:r>
        <w:rPr>
          <w:rStyle w:val="4"/>
          <w:rFonts w:hint="eastAsia" w:asciiTheme="minorEastAsia" w:hAnsiTheme="minorEastAsia" w:eastAsiaTheme="minorEastAsia" w:cstheme="minorEastAsia"/>
          <w:color w:val="000000"/>
        </w:rPr>
        <w:t>5.</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15分</w:t>
      </w:r>
      <w:r>
        <w:rPr>
          <w:rStyle w:val="4"/>
          <w:rFonts w:hint="eastAsia" w:ascii="宋体" w:hAnsi="宋体" w:cs="宋体"/>
          <w:color w:val="000000"/>
          <w:sz w:val="21"/>
          <w:lang w:eastAsia="zh-CN"/>
        </w:rPr>
        <w:t>）</w:t>
      </w:r>
      <w:r>
        <w:rPr>
          <w:rStyle w:val="4"/>
          <w:rFonts w:hint="eastAsia" w:asciiTheme="minorEastAsia" w:hAnsiTheme="minorEastAsia" w:eastAsiaTheme="minorEastAsia" w:cstheme="minorEastAsia"/>
          <w:color w:val="000000"/>
          <w:sz w:val="21"/>
        </w:rPr>
        <w:t>【历史选修1：历史上重大改革回眸】</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据学者统计，东晋南朝时期，北方南渡人口约有90余万，占到当时北方人口的近八分之一，南方人口的近六分之一。南迁人口多聚集于荆扬地区，以三吴为最。如何安置和管理流民，成为南方政府面临的至关重要的现实问题。寄居江南的东晋统治集团采取的一个重要措施，就是在辖区的大江南北流民比较集中的地区，以流民原籍的地方机构名称，设立侨州郡县，并由侨姓大族担任侨置机构的官员，规定侨流人口可以得到一定数量的土地和减免赋役负担。据《隋书·食货志》记载，晋元帝大兴三年，“立怀德县”于建康，安置随司马睿渡江的琅琊国人，这是最先侨置的地方机构。其后又侨置徐、青、冀诸州郡县于大江南北。……由于流民散布“百郡千城”，“民单户约，不可独建”，不得不跨郡侨置，所以侨州郡县的设置情况比较复杂，造成地方机构的混乱和户籍管理困难。</w:t>
      </w:r>
    </w:p>
    <w:p>
      <w:pPr>
        <w:pStyle w:val="6"/>
        <w:bidi w:val="0"/>
        <w:spacing w:line="360" w:lineRule="auto"/>
        <w:ind w:firstLine="450"/>
        <w:jc w:val="right"/>
        <w:textAlignment w:val="center"/>
        <w:rPr>
          <w:rStyle w:val="4"/>
          <w:rFonts w:ascii="宋体" w:hAnsi="宋体" w:eastAsia="宋体" w:cs="宋体"/>
          <w:color w:val="000000"/>
          <w:sz w:val="21"/>
        </w:rPr>
      </w:pPr>
      <w:r>
        <w:rPr>
          <w:rStyle w:val="4"/>
          <w:rFonts w:ascii="宋体" w:hAnsi="宋体" w:eastAsia="宋体" w:cs="宋体"/>
          <w:color w:val="000000"/>
          <w:sz w:val="21"/>
        </w:rPr>
        <w:t>——摘编自景有泉《东晋南朝时期侨州郡县的设置及其历史作用》</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（1）根据材料并结合所学知识，概括东晋南朝设侨州郡县的原因。</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7分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（2）根据材料并结合所学知识，简析东晋南朝设侨州郡县的影响。</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8分</w:t>
      </w:r>
      <w:r>
        <w:rPr>
          <w:rStyle w:val="4"/>
          <w:rFonts w:hint="eastAsia" w:ascii="宋体" w:hAnsi="宋体" w:cs="宋体"/>
          <w:color w:val="000000"/>
          <w:sz w:val="21"/>
          <w:lang w:eastAsia="zh-CN"/>
        </w:rPr>
        <w:t>）</w:t>
      </w:r>
    </w:p>
    <w:p>
      <w:pPr>
        <w:pStyle w:val="6"/>
        <w:bidi w:val="0"/>
        <w:spacing w:line="360" w:lineRule="auto"/>
        <w:ind w:firstLine="450"/>
        <w:jc w:val="left"/>
        <w:textAlignment w:val="center"/>
        <w:rPr>
          <w:rStyle w:val="4"/>
          <w:color w:val="000000"/>
        </w:rPr>
      </w:pPr>
    </w:p>
    <w:p>
      <w:pPr>
        <w:pStyle w:val="6"/>
        <w:bidi w:val="0"/>
        <w:spacing w:line="360" w:lineRule="auto"/>
        <w:jc w:val="left"/>
        <w:textAlignment w:val="center"/>
        <w:rPr>
          <w:rStyle w:val="4"/>
          <w:rFonts w:hint="eastAsia" w:asciiTheme="minorEastAsia" w:hAnsiTheme="minorEastAsia" w:eastAsiaTheme="minorEastAsia" w:cstheme="minorEastAsia"/>
          <w:color w:val="000000"/>
          <w:sz w:val="21"/>
        </w:rPr>
      </w:pPr>
      <w:r>
        <w:rPr>
          <w:rStyle w:val="4"/>
          <w:rFonts w:hint="eastAsia" w:asciiTheme="minorEastAsia" w:hAnsiTheme="minorEastAsia" w:eastAsiaTheme="minorEastAsia" w:cstheme="minorEastAsia"/>
          <w:color w:val="000000"/>
          <w:lang w:val="en-US" w:eastAsia="zh-CN"/>
        </w:rPr>
        <w:t>4</w:t>
      </w:r>
      <w:r>
        <w:rPr>
          <w:rStyle w:val="4"/>
          <w:rFonts w:hint="eastAsia" w:asciiTheme="minorEastAsia" w:hAnsiTheme="minorEastAsia" w:eastAsiaTheme="minorEastAsia" w:cstheme="minorEastAsia"/>
          <w:color w:val="000000"/>
        </w:rPr>
        <w:t>6.</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15分</w:t>
      </w:r>
      <w:r>
        <w:rPr>
          <w:rStyle w:val="4"/>
          <w:rFonts w:hint="eastAsia" w:ascii="宋体" w:hAnsi="宋体" w:cs="宋体"/>
          <w:color w:val="000000"/>
          <w:sz w:val="21"/>
          <w:lang w:eastAsia="zh-CN"/>
        </w:rPr>
        <w:t>）</w:t>
      </w:r>
      <w:r>
        <w:rPr>
          <w:rStyle w:val="4"/>
          <w:rFonts w:hint="eastAsia" w:asciiTheme="minorEastAsia" w:hAnsiTheme="minorEastAsia" w:eastAsiaTheme="minorEastAsia" w:cstheme="minorEastAsia"/>
          <w:color w:val="000000"/>
          <w:sz w:val="21"/>
        </w:rPr>
        <w:t>【历史选修3：20世纪的战争与和平】</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1904年2月5日，日本人停止谈判，三天后，他们未经正式宣战就进攻在旅顺港的俄国舰队。……俄国人把他们的经过仓促整修的波罗的海舰队派往日本；这支舰队沿着欧洲和非洲的整个西海岸往下航行，绕过好望角，然后穿过印度洋，向北沿东亚海岸驶向日本——航行的距离相当于地球圆周的三分之二以上。1905年5月27日，俄国舰队终于到达日本和朝鲜之间的对马海峡。它立刻遭到在数量和实力上均占优势的日本舰队的攻击。实际上，短短几小时内，所有俄国舰船就被击沉或捕获，而日本人仅仅失去几艘驱逐舰。……1905年9月，日俄《朴次茅斯和约》签订，根据和约，俄国承认日本在朝鲜的“最高的政治利益、军事利益和经济利益”，放弃在满洲的所有优惠减让或独家特许权，并将萨哈林岛南部割给日本，把辽东半岛的租借权转与日本。</w:t>
      </w:r>
    </w:p>
    <w:p>
      <w:pPr>
        <w:pStyle w:val="6"/>
        <w:bidi w:val="0"/>
        <w:spacing w:line="360" w:lineRule="auto"/>
        <w:ind w:firstLine="450"/>
        <w:jc w:val="right"/>
        <w:textAlignment w:val="center"/>
        <w:rPr>
          <w:rStyle w:val="4"/>
          <w:rFonts w:ascii="宋体" w:hAnsi="宋体" w:eastAsia="宋体" w:cs="宋体"/>
          <w:color w:val="000000"/>
          <w:sz w:val="21"/>
        </w:rPr>
      </w:pPr>
      <w:r>
        <w:rPr>
          <w:rStyle w:val="4"/>
          <w:rFonts w:ascii="宋体" w:hAnsi="宋体" w:eastAsia="宋体" w:cs="宋体"/>
          <w:color w:val="000000"/>
          <w:sz w:val="21"/>
        </w:rPr>
        <w:t>——（美）斯塔夫里阿诺斯《全球通史》</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（1）根据材料并结合所学知识，概括日俄战争中日本得胜的原因。</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8分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（2）根据材料并结合所学知识，简析日俄战争对中国的影响。</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7分</w:t>
      </w:r>
      <w:r>
        <w:rPr>
          <w:rStyle w:val="4"/>
          <w:rFonts w:hint="eastAsia" w:ascii="宋体" w:hAnsi="宋体" w:cs="宋体"/>
          <w:color w:val="000000"/>
          <w:sz w:val="21"/>
          <w:lang w:eastAsia="zh-CN"/>
        </w:rPr>
        <w:t>）</w:t>
      </w:r>
    </w:p>
    <w:p>
      <w:pPr>
        <w:pStyle w:val="6"/>
        <w:bidi w:val="0"/>
        <w:spacing w:line="360" w:lineRule="auto"/>
        <w:ind w:firstLine="450"/>
        <w:jc w:val="left"/>
        <w:textAlignment w:val="center"/>
        <w:rPr>
          <w:rStyle w:val="4"/>
          <w:rFonts w:hint="eastAsia" w:asciiTheme="minorEastAsia" w:hAnsiTheme="minorEastAsia" w:eastAsiaTheme="minorEastAsia" w:cstheme="minorEastAsia"/>
          <w:color w:val="000000"/>
        </w:rPr>
      </w:pPr>
    </w:p>
    <w:p>
      <w:pPr>
        <w:pStyle w:val="6"/>
        <w:bidi w:val="0"/>
        <w:spacing w:line="360" w:lineRule="auto"/>
        <w:jc w:val="left"/>
        <w:textAlignment w:val="center"/>
        <w:rPr>
          <w:rStyle w:val="4"/>
          <w:rFonts w:hint="eastAsia" w:asciiTheme="minorEastAsia" w:hAnsiTheme="minorEastAsia" w:eastAsiaTheme="minorEastAsia" w:cstheme="minorEastAsia"/>
          <w:color w:val="000000"/>
          <w:sz w:val="21"/>
        </w:rPr>
      </w:pPr>
      <w:r>
        <w:rPr>
          <w:rStyle w:val="4"/>
          <w:rFonts w:hint="eastAsia" w:asciiTheme="minorEastAsia" w:hAnsiTheme="minorEastAsia" w:eastAsiaTheme="minorEastAsia" w:cstheme="minorEastAsia"/>
          <w:color w:val="000000"/>
          <w:lang w:val="en-US" w:eastAsia="zh-CN"/>
        </w:rPr>
        <w:t>4</w:t>
      </w:r>
      <w:r>
        <w:rPr>
          <w:rStyle w:val="4"/>
          <w:rFonts w:hint="eastAsia" w:asciiTheme="minorEastAsia" w:hAnsiTheme="minorEastAsia" w:eastAsiaTheme="minorEastAsia" w:cstheme="minorEastAsia"/>
          <w:color w:val="000000"/>
        </w:rPr>
        <w:t>7.</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15分</w:t>
      </w:r>
      <w:r>
        <w:rPr>
          <w:rStyle w:val="4"/>
          <w:rFonts w:hint="eastAsia" w:ascii="宋体" w:hAnsi="宋体" w:cs="宋体"/>
          <w:color w:val="000000"/>
          <w:sz w:val="21"/>
          <w:lang w:eastAsia="zh-CN"/>
        </w:rPr>
        <w:t>）</w:t>
      </w:r>
      <w:r>
        <w:rPr>
          <w:rStyle w:val="4"/>
          <w:rFonts w:hint="eastAsia" w:asciiTheme="minorEastAsia" w:hAnsiTheme="minorEastAsia" w:eastAsiaTheme="minorEastAsia" w:cstheme="minorEastAsia"/>
          <w:color w:val="000000"/>
          <w:sz w:val="21"/>
        </w:rPr>
        <w:t>【历史选修4：中外历史人物评说】</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王猛（325～375年），字景略，善于谋略和用兵，是十六国时期著名的政治家、军事家。前秦（氐族所建）苻坚即位后，王猛受到重用，官至丞相。王猛相秦综合儒法，选拔廉明，讲求实效，政绩斐然。首先他抵制氐、羌权贵，整肃吏治，使得“百官震肃，豪右屏气”。同时，他选贤任能，形成“才尽其用、官称其职”的新局面，他曾力荐苻融、任群、朱彤等人，使他们各得要职。灭燕后，他又很快推荐房默、房旷、崔逞、韩胤、田勰等一批关东名士担任朝官或郡县官长。其次，他劝课农桑，开放山泽，兴修水利，改进耕作，以致“田畴开辟，仓库充实”。此外，他还废除了前秦传统胡汉分治之法，确立了“黎元应抚，夷狄应和”的基本国策，诸族杂居，互相融合。另外，在他的赞导下，前秦恢复了太学和地方各级学校，广修学宫，聘任学者执教，并强制公卿以下子孙入学。建元六年（370年）王猛统兵消灭前燕，留镇邺，都督关东六州军事。……376年，前秦灭前凉和代国，统一北方。</w:t>
      </w:r>
    </w:p>
    <w:p>
      <w:pPr>
        <w:pStyle w:val="6"/>
        <w:bidi w:val="0"/>
        <w:spacing w:line="360" w:lineRule="auto"/>
        <w:ind w:firstLine="450"/>
        <w:jc w:val="right"/>
        <w:textAlignment w:val="center"/>
        <w:rPr>
          <w:rStyle w:val="4"/>
          <w:rFonts w:ascii="宋体" w:hAnsi="宋体" w:eastAsia="宋体" w:cs="宋体"/>
          <w:color w:val="000000"/>
          <w:sz w:val="21"/>
        </w:rPr>
      </w:pPr>
      <w:r>
        <w:rPr>
          <w:rStyle w:val="4"/>
          <w:rFonts w:ascii="宋体" w:hAnsi="宋体" w:eastAsia="宋体" w:cs="宋体"/>
          <w:color w:val="000000"/>
          <w:sz w:val="21"/>
        </w:rPr>
        <w:t>——摘编自刘薇《略论王猛出仕治国》等</w:t>
      </w:r>
    </w:p>
    <w:p>
      <w:pPr>
        <w:pStyle w:val="6"/>
        <w:bidi w:val="0"/>
        <w:spacing w:line="360" w:lineRule="auto"/>
        <w:jc w:val="left"/>
        <w:textAlignment w:val="center"/>
        <w:rPr>
          <w:rStyle w:val="4"/>
          <w:rFonts w:hint="eastAsia" w:ascii="宋体" w:hAnsi="宋体" w:eastAsia="宋体" w:cs="宋体"/>
          <w:color w:val="000000"/>
          <w:sz w:val="21"/>
          <w:lang w:eastAsia="zh-CN"/>
        </w:rPr>
      </w:pPr>
      <w:r>
        <w:rPr>
          <w:rStyle w:val="4"/>
          <w:rFonts w:ascii="宋体" w:hAnsi="宋体" w:eastAsia="宋体" w:cs="宋体"/>
          <w:color w:val="000000"/>
          <w:sz w:val="21"/>
        </w:rPr>
        <w:t>（1）根据材料并结合所学知识，概括王猛治国举措的特点。</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8分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（2）根据材料并结合所学知识，说明王猛治国举措的影响。</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7分</w:t>
      </w:r>
      <w:r>
        <w:rPr>
          <w:rStyle w:val="4"/>
          <w:rFonts w:hint="eastAsia" w:ascii="宋体" w:hAnsi="宋体" w:cs="宋体"/>
          <w:color w:val="000000"/>
          <w:sz w:val="21"/>
          <w:lang w:eastAsia="zh-CN"/>
        </w:rPr>
        <w:t>）</w:t>
      </w:r>
    </w:p>
    <w:p>
      <w:pPr>
        <w:pStyle w:val="6"/>
        <w:bidi w:val="0"/>
        <w:spacing w:line="360" w:lineRule="auto"/>
        <w:textAlignment w:val="center"/>
        <w:rPr>
          <w:rStyle w:val="4"/>
          <w:rFonts w:ascii="宋体" w:hAnsi="宋体" w:eastAsia="宋体" w:cs="宋体"/>
          <w:color w:val="000000"/>
          <w:sz w:val="21"/>
        </w:rPr>
      </w:pPr>
      <w:r>
        <w:rPr>
          <w:rStyle w:val="4"/>
          <w:rFonts w:ascii="宋体" w:hAnsi="宋体" w:eastAsia="宋体" w:cs="宋体"/>
          <w:color w:val="000000"/>
          <w:sz w:val="21"/>
        </w:rPr>
        <w:br w:type="textWrapping"/>
      </w:r>
    </w:p>
    <w:p>
      <w:pPr>
        <w:pStyle w:val="6"/>
        <w:bidi w:val="0"/>
        <w:spacing w:line="360" w:lineRule="auto"/>
        <w:textAlignment w:val="center"/>
        <w:rPr>
          <w:rStyle w:val="4"/>
          <w:rFonts w:ascii="宋体" w:hAnsi="宋体" w:eastAsia="宋体" w:cs="宋体"/>
          <w:color w:val="000000"/>
          <w:sz w:val="21"/>
        </w:rPr>
      </w:pPr>
    </w:p>
    <w:p>
      <w:pPr>
        <w:pStyle w:val="6"/>
        <w:bidi w:val="0"/>
        <w:spacing w:line="360" w:lineRule="auto"/>
        <w:textAlignment w:val="center"/>
        <w:rPr>
          <w:rStyle w:val="4"/>
          <w:rFonts w:ascii="宋体" w:hAnsi="宋体" w:eastAsia="宋体" w:cs="宋体"/>
          <w:color w:val="000000"/>
          <w:sz w:val="21"/>
        </w:rPr>
      </w:pPr>
    </w:p>
    <w:p>
      <w:pPr>
        <w:pStyle w:val="6"/>
        <w:bidi w:val="0"/>
        <w:spacing w:line="360" w:lineRule="auto"/>
        <w:textAlignment w:val="center"/>
        <w:rPr>
          <w:rStyle w:val="4"/>
          <w:rFonts w:ascii="宋体" w:hAnsi="宋体" w:eastAsia="宋体" w:cs="宋体"/>
          <w:color w:val="000000"/>
          <w:sz w:val="21"/>
        </w:rPr>
      </w:pPr>
    </w:p>
    <w:p>
      <w:pPr>
        <w:pStyle w:val="6"/>
        <w:bidi w:val="0"/>
        <w:spacing w:line="360" w:lineRule="auto"/>
        <w:textAlignment w:val="center"/>
        <w:rPr>
          <w:rStyle w:val="4"/>
          <w:rFonts w:ascii="宋体" w:hAnsi="宋体" w:eastAsia="宋体" w:cs="宋体"/>
          <w:color w:val="000000"/>
          <w:sz w:val="21"/>
        </w:rPr>
      </w:pPr>
    </w:p>
    <w:p>
      <w:pPr>
        <w:pStyle w:val="6"/>
        <w:bidi w:val="0"/>
        <w:spacing w:line="360" w:lineRule="auto"/>
        <w:textAlignment w:val="center"/>
        <w:rPr>
          <w:rStyle w:val="4"/>
          <w:rFonts w:ascii="宋体" w:hAnsi="宋体" w:eastAsia="宋体" w:cs="宋体"/>
          <w:color w:val="000000"/>
          <w:sz w:val="21"/>
        </w:rPr>
      </w:pPr>
    </w:p>
    <w:p>
      <w:pPr>
        <w:pStyle w:val="6"/>
        <w:bidi w:val="0"/>
        <w:spacing w:line="360" w:lineRule="auto"/>
        <w:textAlignment w:val="center"/>
        <w:rPr>
          <w:rStyle w:val="4"/>
          <w:rFonts w:ascii="宋体" w:hAnsi="宋体" w:eastAsia="宋体" w:cs="宋体"/>
          <w:color w:val="000000"/>
          <w:sz w:val="21"/>
        </w:rPr>
      </w:pPr>
    </w:p>
    <w:p>
      <w:pPr>
        <w:pStyle w:val="6"/>
        <w:bidi w:val="0"/>
        <w:spacing w:line="360" w:lineRule="auto"/>
        <w:textAlignment w:val="center"/>
        <w:rPr>
          <w:rStyle w:val="4"/>
          <w:rFonts w:ascii="宋体" w:hAnsi="宋体" w:eastAsia="宋体" w:cs="宋体"/>
          <w:color w:val="000000"/>
          <w:sz w:val="21"/>
        </w:rPr>
      </w:pPr>
    </w:p>
    <w:p>
      <w:pPr>
        <w:pStyle w:val="6"/>
        <w:bidi w:val="0"/>
        <w:spacing w:line="360" w:lineRule="auto"/>
        <w:ind w:firstLine="3520" w:firstLineChars="1600"/>
        <w:textAlignment w:val="center"/>
        <w:rPr>
          <w:rStyle w:val="4"/>
          <w:rFonts w:hint="eastAsia" w:ascii="宋体" w:hAnsi="宋体" w:eastAsia="宋体" w:cs="宋体"/>
          <w:color w:val="FF0000"/>
          <w:sz w:val="22"/>
          <w:szCs w:val="24"/>
          <w:lang w:val="en-US" w:eastAsia="zh-CN"/>
        </w:rPr>
      </w:pPr>
      <w:r>
        <w:rPr>
          <w:rStyle w:val="4"/>
          <w:rFonts w:hint="eastAsia" w:ascii="宋体" w:hAnsi="宋体" w:cs="宋体"/>
          <w:color w:val="FF0000"/>
          <w:sz w:val="22"/>
          <w:szCs w:val="24"/>
          <w:lang w:val="en-US" w:eastAsia="zh-CN"/>
        </w:rPr>
        <w:t>历史参考答案</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ascii="宋体" w:hAnsi="宋体" w:cs="宋体"/>
          <w:color w:val="000000" w:themeColor="text1"/>
          <w:sz w:val="21"/>
          <w:lang w:val="en-US" w:eastAsia="zh-CN"/>
          <w14:textFill>
            <w14:solidFill>
              <w14:schemeClr w14:val="tx1"/>
            </w14:solidFill>
          </w14:textFill>
        </w:rPr>
        <w:t>24、</w:t>
      </w:r>
      <w:r>
        <w:rPr>
          <w:rStyle w:val="4"/>
          <w:color w:val="000000" w:themeColor="text1"/>
          <w14:textFill>
            <w14:solidFill>
              <w14:schemeClr w14:val="tx1"/>
            </w14:solidFill>
          </w14:textFill>
        </w:rPr>
        <w:t>【答案】A</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本题考查分封制的相关知识点，旨在考查学生运用所学知识对材料的解读和分析及理解知识的能力。根据材料，官员领俸禄的官僚制现象</w:t>
      </w:r>
      <w:r>
        <w:rPr>
          <w:rStyle w:val="4"/>
          <w:rFonts w:ascii="Times New Romance" w:hAnsi="Times New Romance" w:eastAsia="Times New Romance" w:cs="Times New Romance"/>
          <w:color w:val="000000" w:themeColor="text1"/>
          <w14:textFill>
            <w14:solidFill>
              <w14:schemeClr w14:val="tx1"/>
            </w14:solidFill>
          </w14:textFill>
        </w:rPr>
        <w:t>，</w:t>
      </w:r>
      <w:r>
        <w:rPr>
          <w:rStyle w:val="4"/>
          <w:rFonts w:ascii="宋体" w:hAnsi="宋体" w:eastAsia="宋体" w:cs="宋体"/>
          <w:color w:val="000000" w:themeColor="text1"/>
          <w14:textFill>
            <w14:solidFill>
              <w14:schemeClr w14:val="tx1"/>
            </w14:solidFill>
          </w14:textFill>
        </w:rPr>
        <w:t>说明依靠分封的分封制趋于瓦解，</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项正确</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项与材料无关，错误；俸禄制只是出现，但没有取代贵族制，</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项错误；</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顶与材料无关，错误。故选</w:t>
      </w:r>
      <w:r>
        <w:rPr>
          <w:rStyle w:val="4"/>
          <w:rFonts w:ascii="Times New Romance" w:hAnsi="Times New Romance" w:eastAsia="Times New Romance" w:cs="Times New Romance"/>
          <w:color w:val="000000" w:themeColor="text1"/>
          <w14:textFill>
            <w14:solidFill>
              <w14:schemeClr w14:val="tx1"/>
            </w14:solidFill>
          </w14:textFill>
        </w:rPr>
        <w:t>A。</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25、</w:t>
      </w:r>
      <w:r>
        <w:rPr>
          <w:rStyle w:val="4"/>
          <w:color w:val="000000" w:themeColor="text1"/>
          <w14:textFill>
            <w14:solidFill>
              <w14:schemeClr w14:val="tx1"/>
            </w14:solidFill>
          </w14:textFill>
        </w:rPr>
        <w:t>【答案】C</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本题考查西汉政治发展的相关知识点，旨在考查学生运用所学知识对材料的解读和分析及理解知识的能力。对辽阔疆域有效管理的需要，不是设两都的用意</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项错误；此时关中地区是经济重心，这是刘邦定都长安的物质基础，而不是目的，</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项错误；西汉初创，刘邦最终选择长安作为都城，定都在秦旧都咸阳附近，目的在于打击秦朝的旧势力，稳定国势，</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项正确；长安在西边，</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项错误。故选</w:t>
      </w:r>
      <w:r>
        <w:rPr>
          <w:rStyle w:val="4"/>
          <w:rFonts w:ascii="Times New Romance" w:hAnsi="Times New Romance" w:eastAsia="Times New Romance" w:cs="Times New Romance"/>
          <w:color w:val="000000" w:themeColor="text1"/>
          <w14:textFill>
            <w14:solidFill>
              <w14:schemeClr w14:val="tx1"/>
            </w14:solidFill>
          </w14:textFill>
        </w:rPr>
        <w:t>C。</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26、</w:t>
      </w:r>
      <w:r>
        <w:rPr>
          <w:rStyle w:val="4"/>
          <w:color w:val="000000" w:themeColor="text1"/>
          <w14:textFill>
            <w14:solidFill>
              <w14:schemeClr w14:val="tx1"/>
            </w14:solidFill>
          </w14:textFill>
        </w:rPr>
        <w:t>【答案】B</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本题考查近代中国经济结构的变动的相关知识点，旨在考查学生对知识的理解和对材料的解读和分析能力。根据材料“浸街房廊钱</w:t>
      </w:r>
      <w:r>
        <w:rPr>
          <w:rStyle w:val="4"/>
          <w:rFonts w:ascii="Times New Romance" w:hAnsi="Times New Romance" w:eastAsia="Times New Romance" w:cs="Times New Romance"/>
          <w:color w:val="000000" w:themeColor="text1"/>
          <w14:textFill>
            <w14:solidFill>
              <w14:schemeClr w14:val="tx1"/>
            </w14:solidFill>
          </w14:textFill>
        </w:rPr>
        <w:t>”，</w:t>
      </w:r>
      <w:r>
        <w:rPr>
          <w:rStyle w:val="4"/>
          <w:rFonts w:ascii="宋体" w:hAnsi="宋体" w:eastAsia="宋体" w:cs="宋体"/>
          <w:color w:val="000000" w:themeColor="text1"/>
          <w14:textFill>
            <w14:solidFill>
              <w14:schemeClr w14:val="tx1"/>
            </w14:solidFill>
          </w14:textFill>
        </w:rPr>
        <w:t>非商业税，</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项错误；居民扩大商业用地，表面己没有严格的坊市之分，可以看出坊市制度已被打破</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项正确；材料看不出管理的混乱，</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项错误；征收“侵街房脚钱”不是实行抑商政策，而是对这一现象的认可，</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项错误。故选</w:t>
      </w:r>
      <w:r>
        <w:rPr>
          <w:rStyle w:val="4"/>
          <w:rFonts w:ascii="Times New Romance" w:hAnsi="Times New Romance" w:eastAsia="Times New Romance" w:cs="Times New Romance"/>
          <w:color w:val="000000" w:themeColor="text1"/>
          <w14:textFill>
            <w14:solidFill>
              <w14:schemeClr w14:val="tx1"/>
            </w14:solidFill>
          </w14:textFill>
        </w:rPr>
        <w:t>B。</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27、</w:t>
      </w:r>
      <w:r>
        <w:rPr>
          <w:rStyle w:val="4"/>
          <w:color w:val="000000" w:themeColor="text1"/>
          <w14:textFill>
            <w14:solidFill>
              <w14:schemeClr w14:val="tx1"/>
            </w14:solidFill>
          </w14:textFill>
        </w:rPr>
        <w:t>【答案】C</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题考查董仲舒和顾炎武的比较，旨在考查学生对知识的综合分析和比较的能力。根据材料信息，材料中的两种主张都没有体现民本思想，</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项错误；董仲舒的主张是为君主专制服务的，不具有民主色彩，</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项错误；材料中的董仲舒的天人感应和顾炎武的众治主张，两种主张都在一定程度上限制了君权，</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项正确；董仲舒是维护君主专制的，</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项错误。故选</w:t>
      </w:r>
      <w:r>
        <w:rPr>
          <w:rStyle w:val="4"/>
          <w:rFonts w:ascii="Times New Romance" w:hAnsi="Times New Romance" w:eastAsia="Times New Romance" w:cs="Times New Romance"/>
          <w:color w:val="000000" w:themeColor="text1"/>
          <w14:textFill>
            <w14:solidFill>
              <w14:schemeClr w14:val="tx1"/>
            </w14:solidFill>
          </w14:textFill>
        </w:rPr>
        <w:t>C。</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28、</w:t>
      </w:r>
      <w:r>
        <w:rPr>
          <w:rStyle w:val="4"/>
          <w:color w:val="000000" w:themeColor="text1"/>
          <w14:textFill>
            <w14:solidFill>
              <w14:schemeClr w14:val="tx1"/>
            </w14:solidFill>
          </w14:textFill>
        </w:rPr>
        <w:t>【答案】C</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中英《善后章程》，意在考查学生运用所学知识来获取和解读材料信息和知识的迁移和运用的能力。根据材料，材料章程规定，由英国负责处理英商与中国人的法律诉讼，客观上促进西方法律制度传入中国，促进了中国法制的近代化，</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项正确；当时中国仍以“天朝上国”自居，没有与国际接轨的需要，</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项错误；领事裁判权破坏的是中国的司法主权，与封建自然经济的解体无关，</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项错误；鸦片战争是中国近代史的开瑞，标志中国社会性质的改变，</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项错误。故选</w:t>
      </w:r>
      <w:r>
        <w:rPr>
          <w:rStyle w:val="4"/>
          <w:rFonts w:ascii="Times New Romance" w:hAnsi="Times New Romance" w:eastAsia="Times New Romance" w:cs="Times New Romance"/>
          <w:color w:val="000000" w:themeColor="text1"/>
          <w14:textFill>
            <w14:solidFill>
              <w14:schemeClr w14:val="tx1"/>
            </w14:solidFill>
          </w14:textFill>
        </w:rPr>
        <w:t>C。</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29、</w:t>
      </w:r>
      <w:r>
        <w:rPr>
          <w:rStyle w:val="4"/>
          <w:color w:val="000000" w:themeColor="text1"/>
          <w14:textFill>
            <w14:solidFill>
              <w14:schemeClr w14:val="tx1"/>
            </w14:solidFill>
          </w14:textFill>
        </w:rPr>
        <w:t>【答案】B</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本题考查洋务运动，意在考查学生运用所学知识来获取和解读材料信息和知识的迁移和运用的能力。学习西方先进的科技来改变清政府落后面貌是洋务派发起留学教育德最初目的，</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项正确；中国教育近代化起步于</w:t>
      </w:r>
      <w:r>
        <w:rPr>
          <w:rStyle w:val="4"/>
          <w:rFonts w:ascii="Times New Romance" w:hAnsi="Times New Romance" w:eastAsia="Times New Romance" w:cs="Times New Romance"/>
          <w:color w:val="000000" w:themeColor="text1"/>
          <w14:textFill>
            <w14:solidFill>
              <w14:schemeClr w14:val="tx1"/>
            </w14:solidFill>
          </w14:textFill>
        </w:rPr>
        <w:t>1862</w:t>
      </w:r>
      <w:r>
        <w:rPr>
          <w:rStyle w:val="4"/>
          <w:rFonts w:ascii="宋体" w:hAnsi="宋体" w:eastAsia="宋体" w:cs="宋体"/>
          <w:color w:val="000000" w:themeColor="text1"/>
          <w14:textFill>
            <w14:solidFill>
              <w14:schemeClr w14:val="tx1"/>
            </w14:solidFill>
          </w14:textFill>
        </w:rPr>
        <w:t>年京师同文馆的设立，</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项错误；清政府充分信任汉族官僚</w:t>
      </w:r>
      <w:r>
        <w:rPr>
          <w:rStyle w:val="4"/>
          <w:rFonts w:ascii="Times New Romance" w:hAnsi="Times New Romance" w:eastAsia="Times New Romance" w:cs="Times New Romance"/>
          <w:color w:val="000000" w:themeColor="text1"/>
          <w14:textFill>
            <w14:solidFill>
              <w14:schemeClr w14:val="tx1"/>
            </w14:solidFill>
          </w14:textFill>
        </w:rPr>
        <w:t>，</w:t>
      </w:r>
      <w:r>
        <w:rPr>
          <w:rStyle w:val="4"/>
          <w:rFonts w:ascii="宋体" w:hAnsi="宋体" w:eastAsia="宋体" w:cs="宋体"/>
          <w:color w:val="000000" w:themeColor="text1"/>
          <w14:textFill>
            <w14:solidFill>
              <w14:schemeClr w14:val="tx1"/>
            </w14:solidFill>
          </w14:textFill>
        </w:rPr>
        <w:t>材料无法体现，</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项错误；</w:t>
      </w:r>
      <w:r>
        <w:rPr>
          <w:rStyle w:val="4"/>
          <w:rFonts w:ascii="Times New Romance" w:hAnsi="Times New Romance" w:eastAsia="Times New Romance" w:cs="Times New Romance"/>
          <w:color w:val="000000" w:themeColor="text1"/>
          <w14:textFill>
            <w14:solidFill>
              <w14:schemeClr w14:val="tx1"/>
            </w14:solidFill>
          </w14:textFill>
        </w:rPr>
        <w:t>19</w:t>
      </w:r>
      <w:r>
        <w:rPr>
          <w:rStyle w:val="4"/>
          <w:rFonts w:ascii="宋体" w:hAnsi="宋体" w:eastAsia="宋体" w:cs="宋体"/>
          <w:color w:val="000000" w:themeColor="text1"/>
          <w14:textFill>
            <w14:solidFill>
              <w14:schemeClr w14:val="tx1"/>
            </w14:solidFill>
          </w14:textFill>
        </w:rPr>
        <w:t>世纪</w:t>
      </w:r>
      <w:r>
        <w:rPr>
          <w:rStyle w:val="4"/>
          <w:rFonts w:ascii="Times New Romance" w:hAnsi="Times New Romance" w:eastAsia="Times New Romance" w:cs="Times New Romance"/>
          <w:color w:val="000000" w:themeColor="text1"/>
          <w14:textFill>
            <w14:solidFill>
              <w14:schemeClr w14:val="tx1"/>
            </w14:solidFill>
          </w14:textFill>
        </w:rPr>
        <w:t>70</w:t>
      </w:r>
      <w:r>
        <w:rPr>
          <w:rStyle w:val="4"/>
          <w:rFonts w:ascii="宋体" w:hAnsi="宋体" w:eastAsia="宋体" w:cs="宋体"/>
          <w:color w:val="000000" w:themeColor="text1"/>
          <w14:textFill>
            <w14:solidFill>
              <w14:schemeClr w14:val="tx1"/>
            </w14:solidFill>
          </w14:textFill>
        </w:rPr>
        <w:t>年代以后，随着列强经济侵略的加剧，清政府遭遇严重的边疆危机，与留学教育没有直接关系，</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项错误。故选</w:t>
      </w:r>
      <w:r>
        <w:rPr>
          <w:rStyle w:val="4"/>
          <w:rFonts w:ascii="Times New Romance" w:hAnsi="Times New Romance" w:eastAsia="Times New Romance" w:cs="Times New Romance"/>
          <w:color w:val="000000" w:themeColor="text1"/>
          <w14:textFill>
            <w14:solidFill>
              <w14:schemeClr w14:val="tx1"/>
            </w14:solidFill>
          </w14:textFill>
        </w:rPr>
        <w:t>B。</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30、</w:t>
      </w:r>
      <w:r>
        <w:rPr>
          <w:rStyle w:val="4"/>
          <w:color w:val="000000" w:themeColor="text1"/>
          <w14:textFill>
            <w14:solidFill>
              <w14:schemeClr w14:val="tx1"/>
            </w14:solidFill>
          </w14:textFill>
        </w:rPr>
        <w:t>【答案】C</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西方列强的侵略的相关知识点，旨在考查学生对知识的理解和对材料的解读和分析能力。根据材料“从事商业、工艺制作”即为投资办厂，可知该条约是《马关条约》，《马关条约》标志着列强对华经济侵略进入到以资本输出为主的新阶段，</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项正确；</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项“中国的贸易主权开如丧失是《南京条约》的影响，错误；</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项“外国侵略势力深入到长江中下游地区”是《天津条约》的影响，错误；</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项“中国的半殖民地半封建社会完全形成”是《辛丑条钓》的影响，错误。故选</w:t>
      </w:r>
      <w:r>
        <w:rPr>
          <w:rStyle w:val="4"/>
          <w:rFonts w:ascii="Times New Romance" w:hAnsi="Times New Romance" w:eastAsia="Times New Romance" w:cs="Times New Romance"/>
          <w:color w:val="000000" w:themeColor="text1"/>
          <w14:textFill>
            <w14:solidFill>
              <w14:schemeClr w14:val="tx1"/>
            </w14:solidFill>
          </w14:textFill>
        </w:rPr>
        <w:t>C。</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31、</w:t>
      </w:r>
      <w:r>
        <w:rPr>
          <w:rStyle w:val="4"/>
          <w:color w:val="000000" w:themeColor="text1"/>
          <w14:textFill>
            <w14:solidFill>
              <w14:schemeClr w14:val="tx1"/>
            </w14:solidFill>
          </w14:textFill>
        </w:rPr>
        <w:t>【答案】B</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晚清政治发展的相关知识点，旨在考查学生对知识的理解和对材料的解读和分析能力。根据材料“载泽”、“《大公报》”、“梁启超”等可知，立宪政改受到社会各界关注，表明立宪政体成为时代潮流，</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项正确；</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项与材料“晚清的最后十年”时间不符，错误；材料涉及社会各界对立宪进程的认识，</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项与材料无关，错误；清朝立宪政改中，立宪派占据主导地位，</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项理解错误。故选</w:t>
      </w:r>
      <w:r>
        <w:rPr>
          <w:rStyle w:val="4"/>
          <w:rFonts w:ascii="Times New Romance" w:hAnsi="Times New Romance" w:eastAsia="Times New Romance" w:cs="Times New Romance"/>
          <w:color w:val="000000" w:themeColor="text1"/>
          <w14:textFill>
            <w14:solidFill>
              <w14:schemeClr w14:val="tx1"/>
            </w14:solidFill>
          </w14:textFill>
        </w:rPr>
        <w:t>B。</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32、</w:t>
      </w:r>
      <w:r>
        <w:rPr>
          <w:rStyle w:val="4"/>
          <w:color w:val="000000" w:themeColor="text1"/>
          <w14:textFill>
            <w14:solidFill>
              <w14:schemeClr w14:val="tx1"/>
            </w14:solidFill>
          </w14:textFill>
        </w:rPr>
        <w:t>【答案】C</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中国共产党策略变化的相关知识点，旨在考查学生对知识的理解和对材料的解读和分析能力。大革命失败后，面对革命受挫的局面，为团结国民党内愿意继续革命的力最，壮大革命力量，中共仍举起国民党的旗帜</w:t>
      </w:r>
      <w:r>
        <w:rPr>
          <w:rStyle w:val="4"/>
          <w:rFonts w:ascii="Times New Romance" w:hAnsi="Times New Romance" w:eastAsia="Times New Romance" w:cs="Times New Romance"/>
          <w:color w:val="000000" w:themeColor="text1"/>
          <w14:textFill>
            <w14:solidFill>
              <w14:schemeClr w14:val="tx1"/>
            </w14:solidFill>
          </w14:textFill>
        </w:rPr>
        <w:t>；1927</w:t>
      </w:r>
      <w:r>
        <w:rPr>
          <w:rStyle w:val="4"/>
          <w:rFonts w:ascii="宋体" w:hAnsi="宋体" w:eastAsia="宋体" w:cs="宋体"/>
          <w:color w:val="000000" w:themeColor="text1"/>
          <w14:textFill>
            <w14:solidFill>
              <w14:schemeClr w14:val="tx1"/>
            </w14:solidFill>
          </w14:textFill>
        </w:rPr>
        <w:t>年</w:t>
      </w:r>
      <w:r>
        <w:rPr>
          <w:rStyle w:val="4"/>
          <w:rFonts w:ascii="Times New Romance" w:hAnsi="Times New Romance" w:eastAsia="Times New Romance" w:cs="Times New Romance"/>
          <w:color w:val="000000" w:themeColor="text1"/>
          <w14:textFill>
            <w14:solidFill>
              <w14:schemeClr w14:val="tx1"/>
            </w14:solidFill>
          </w14:textFill>
        </w:rPr>
        <w:t>9</w:t>
      </w:r>
      <w:r>
        <w:rPr>
          <w:rStyle w:val="4"/>
          <w:rFonts w:ascii="宋体" w:hAnsi="宋体" w:eastAsia="宋体" w:cs="宋体"/>
          <w:color w:val="000000" w:themeColor="text1"/>
          <w14:textFill>
            <w14:solidFill>
              <w14:schemeClr w14:val="tx1"/>
            </w14:solidFill>
          </w14:textFill>
        </w:rPr>
        <w:t>月，提出苏维埃的口号，明确了革命性质，有利于发动工农革命，这是斗争策略的改变，</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项正确；此时国民大革命已经失败，</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项错误；</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项是井冈山根据地的建立，不符合题意和材料信息，排除；</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项是农村包围城市的道路，同材料无关，排除。故选</w:t>
      </w:r>
      <w:r>
        <w:rPr>
          <w:rStyle w:val="4"/>
          <w:rFonts w:ascii="Times New Romance" w:hAnsi="Times New Romance" w:eastAsia="Times New Romance" w:cs="Times New Romance"/>
          <w:color w:val="000000" w:themeColor="text1"/>
          <w14:textFill>
            <w14:solidFill>
              <w14:schemeClr w14:val="tx1"/>
            </w14:solidFill>
          </w14:textFill>
        </w:rPr>
        <w:t>C。</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33、</w:t>
      </w:r>
      <w:r>
        <w:rPr>
          <w:rStyle w:val="4"/>
          <w:color w:val="000000" w:themeColor="text1"/>
          <w14:textFill>
            <w14:solidFill>
              <w14:schemeClr w14:val="tx1"/>
            </w14:solidFill>
          </w14:textFill>
        </w:rPr>
        <w:t>【答案】A</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本题考查近代民族工业发展的相关知识点，旨在考查学生对知识的理解和对材料的解读和分析能力。从统计表中可以看出，</w:t>
      </w:r>
      <w:r>
        <w:rPr>
          <w:rStyle w:val="4"/>
          <w:rFonts w:ascii="Times New Romance" w:hAnsi="Times New Romance" w:eastAsia="Times New Romance" w:cs="Times New Romance"/>
          <w:color w:val="000000" w:themeColor="text1"/>
          <w14:textFill>
            <w14:solidFill>
              <w14:schemeClr w14:val="tx1"/>
            </w14:solidFill>
          </w14:textFill>
        </w:rPr>
        <w:t>1918-1932</w:t>
      </w:r>
      <w:r>
        <w:rPr>
          <w:rStyle w:val="4"/>
          <w:rFonts w:ascii="宋体" w:hAnsi="宋体" w:eastAsia="宋体" w:cs="宋体"/>
          <w:color w:val="000000" w:themeColor="text1"/>
          <w14:textFill>
            <w14:solidFill>
              <w14:schemeClr w14:val="tx1"/>
            </w14:solidFill>
          </w14:textFill>
        </w:rPr>
        <w:t>年间，棉纱、棉织物等工业品的进口呈减少趋势，而作为生产原料的棉花进口呈上升趋势，说明国内棉纺织业得到发展，</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项正确；</w:t>
      </w:r>
      <w:r>
        <w:rPr>
          <w:rStyle w:val="4"/>
          <w:rFonts w:ascii="Times New Romance" w:hAnsi="Times New Romance" w:eastAsia="Times New Romance" w:cs="Times New Romance"/>
          <w:color w:val="000000" w:themeColor="text1"/>
          <w14:textFill>
            <w14:solidFill>
              <w14:schemeClr w14:val="tx1"/>
            </w14:solidFill>
          </w14:textFill>
        </w:rPr>
        <w:t>B、C</w:t>
      </w:r>
      <w:r>
        <w:rPr>
          <w:rStyle w:val="4"/>
          <w:rFonts w:ascii="宋体" w:hAnsi="宋体" w:eastAsia="宋体" w:cs="宋体"/>
          <w:color w:val="000000" w:themeColor="text1"/>
          <w14:textFill>
            <w14:solidFill>
              <w14:schemeClr w14:val="tx1"/>
            </w14:solidFill>
          </w14:textFill>
        </w:rPr>
        <w:t>两项材料无法体现，排除；国民政府成立是</w:t>
      </w:r>
      <w:r>
        <w:rPr>
          <w:rStyle w:val="4"/>
          <w:rFonts w:ascii="Times New Romance" w:hAnsi="Times New Romance" w:eastAsia="Times New Romance" w:cs="Times New Romance"/>
          <w:color w:val="000000" w:themeColor="text1"/>
          <w14:textFill>
            <w14:solidFill>
              <w14:schemeClr w14:val="tx1"/>
            </w14:solidFill>
          </w14:textFill>
        </w:rPr>
        <w:t>1927</w:t>
      </w:r>
      <w:r>
        <w:rPr>
          <w:rStyle w:val="4"/>
          <w:rFonts w:ascii="宋体" w:hAnsi="宋体" w:eastAsia="宋体" w:cs="宋体"/>
          <w:color w:val="000000" w:themeColor="text1"/>
          <w14:textFill>
            <w14:solidFill>
              <w14:schemeClr w14:val="tx1"/>
            </w14:solidFill>
          </w14:textFill>
        </w:rPr>
        <w:t>年，</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项与材料提供的时间不完全符合，排除。故选</w:t>
      </w:r>
      <w:r>
        <w:rPr>
          <w:rStyle w:val="4"/>
          <w:rFonts w:ascii="Times New Romance" w:hAnsi="Times New Romance" w:eastAsia="Times New Romance" w:cs="Times New Romance"/>
          <w:color w:val="000000" w:themeColor="text1"/>
          <w14:textFill>
            <w14:solidFill>
              <w14:schemeClr w14:val="tx1"/>
            </w14:solidFill>
          </w14:textFill>
        </w:rPr>
        <w:t>A。</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34、</w:t>
      </w:r>
      <w:r>
        <w:rPr>
          <w:rStyle w:val="4"/>
          <w:color w:val="000000" w:themeColor="text1"/>
          <w14:textFill>
            <w14:solidFill>
              <w14:schemeClr w14:val="tx1"/>
            </w14:solidFill>
          </w14:textFill>
        </w:rPr>
        <w:t>【答案】B</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抗日战争的相关知识点，旨在考查学生对知识的理解和对材料的解读和分析能力。根据所学知识，中国成为东方反法西斯的主要力量，正由于中国抗战减轻了苏联、英美的压力，苏联、英美才加强与中国的关系，改善同中国的关系，因此，中国的抗战影响了中苏关系、中美关系，</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项正确；</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项与材料所述时间不符；</w:t>
      </w:r>
      <w:r>
        <w:rPr>
          <w:rStyle w:val="4"/>
          <w:rFonts w:ascii="Times New Romance" w:hAnsi="Times New Romance" w:eastAsia="Times New Romance" w:cs="Times New Romance"/>
          <w:color w:val="000000" w:themeColor="text1"/>
          <w14:textFill>
            <w14:solidFill>
              <w14:schemeClr w14:val="tx1"/>
            </w14:solidFill>
          </w14:textFill>
        </w:rPr>
        <w:t>C、D</w:t>
      </w:r>
      <w:r>
        <w:rPr>
          <w:rStyle w:val="4"/>
          <w:rFonts w:ascii="宋体" w:hAnsi="宋体" w:eastAsia="宋体" w:cs="宋体"/>
          <w:color w:val="000000" w:themeColor="text1"/>
          <w14:textFill>
            <w14:solidFill>
              <w14:schemeClr w14:val="tx1"/>
            </w14:solidFill>
          </w14:textFill>
        </w:rPr>
        <w:t>两项材料无法体现，不符合材料主题，均排除。故选</w:t>
      </w:r>
      <w:r>
        <w:rPr>
          <w:rStyle w:val="4"/>
          <w:rFonts w:ascii="Times New Romance" w:hAnsi="Times New Romance" w:eastAsia="Times New Romance" w:cs="Times New Romance"/>
          <w:color w:val="000000" w:themeColor="text1"/>
          <w14:textFill>
            <w14:solidFill>
              <w14:schemeClr w14:val="tx1"/>
            </w14:solidFill>
          </w14:textFill>
        </w:rPr>
        <w:t>B。</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35、</w:t>
      </w:r>
      <w:r>
        <w:rPr>
          <w:rStyle w:val="4"/>
          <w:color w:val="000000" w:themeColor="text1"/>
          <w14:textFill>
            <w14:solidFill>
              <w14:schemeClr w14:val="tx1"/>
            </w14:solidFill>
          </w14:textFill>
        </w:rPr>
        <w:t>【答案】A</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本题考查解放战争的相关知识点，旨在考查学生对知识的理解和对材料的解读和分析能力。根据所学知识，</w:t>
      </w:r>
      <w:r>
        <w:rPr>
          <w:rStyle w:val="4"/>
          <w:rFonts w:ascii="Times New Romance" w:hAnsi="Times New Romance" w:eastAsia="Times New Romance" w:cs="Times New Romance"/>
          <w:color w:val="000000" w:themeColor="text1"/>
          <w14:textFill>
            <w14:solidFill>
              <w14:schemeClr w14:val="tx1"/>
            </w14:solidFill>
          </w14:textFill>
        </w:rPr>
        <w:t>1948</w:t>
      </w:r>
      <w:r>
        <w:rPr>
          <w:rStyle w:val="4"/>
          <w:rFonts w:ascii="宋体" w:hAnsi="宋体" w:eastAsia="宋体" w:cs="宋体"/>
          <w:color w:val="000000" w:themeColor="text1"/>
          <w14:textFill>
            <w14:solidFill>
              <w14:schemeClr w14:val="tx1"/>
            </w14:solidFill>
          </w14:textFill>
        </w:rPr>
        <w:t>年</w:t>
      </w:r>
      <w:r>
        <w:rPr>
          <w:rStyle w:val="4"/>
          <w:rFonts w:ascii="Times New Romance" w:hAnsi="Times New Romance" w:eastAsia="Times New Romance" w:cs="Times New Romance"/>
          <w:color w:val="000000" w:themeColor="text1"/>
          <w14:textFill>
            <w14:solidFill>
              <w14:schemeClr w14:val="tx1"/>
            </w14:solidFill>
          </w14:textFill>
        </w:rPr>
        <w:t>12</w:t>
      </w:r>
      <w:r>
        <w:rPr>
          <w:rStyle w:val="4"/>
          <w:rFonts w:ascii="宋体" w:hAnsi="宋体" w:eastAsia="宋体" w:cs="宋体"/>
          <w:color w:val="000000" w:themeColor="text1"/>
          <w14:textFill>
            <w14:solidFill>
              <w14:schemeClr w14:val="tx1"/>
            </w14:solidFill>
          </w14:textFill>
        </w:rPr>
        <w:t>月，大决战正在进行并不断取得胜利，解放区不断扩大，革命胜利在望，解放区经济建设提上日程，正是在这种背景下，发行了第一套人民币，</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项正确；结束物价连年暴涨局面是在建国以后，</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项错误；此时解放战争早已结束，</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项错误；战略反攻是</w:t>
      </w:r>
      <w:r>
        <w:rPr>
          <w:rStyle w:val="4"/>
          <w:rFonts w:ascii="Times New Romance" w:hAnsi="Times New Romance" w:eastAsia="Times New Romance" w:cs="Times New Romance"/>
          <w:color w:val="000000" w:themeColor="text1"/>
          <w14:textFill>
            <w14:solidFill>
              <w14:schemeClr w14:val="tx1"/>
            </w14:solidFill>
          </w14:textFill>
        </w:rPr>
        <w:t>1947</w:t>
      </w:r>
      <w:r>
        <w:rPr>
          <w:rStyle w:val="4"/>
          <w:rFonts w:ascii="宋体" w:hAnsi="宋体" w:eastAsia="宋体" w:cs="宋体"/>
          <w:color w:val="000000" w:themeColor="text1"/>
          <w14:textFill>
            <w14:solidFill>
              <w14:schemeClr w14:val="tx1"/>
            </w14:solidFill>
          </w14:textFill>
        </w:rPr>
        <w:t>年，排除</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故选</w:t>
      </w:r>
      <w:r>
        <w:rPr>
          <w:rStyle w:val="4"/>
          <w:rFonts w:ascii="Times New Romance" w:hAnsi="Times New Romance" w:eastAsia="Times New Romance" w:cs="Times New Romance"/>
          <w:color w:val="000000" w:themeColor="text1"/>
          <w14:textFill>
            <w14:solidFill>
              <w14:schemeClr w14:val="tx1"/>
            </w14:solidFill>
          </w14:textFill>
        </w:rPr>
        <w:t>A。</w:t>
      </w:r>
    </w:p>
    <w:p>
      <w:pPr>
        <w:pStyle w:val="6"/>
        <w:bidi w:val="0"/>
        <w:spacing w:line="360" w:lineRule="auto"/>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hint="eastAsia" w:eastAsia="Times New Romance"/>
          <w:color w:val="000000" w:themeColor="text1"/>
          <w:lang w:val="en-US" w:eastAsia="zh-CN"/>
          <w14:textFill>
            <w14:solidFill>
              <w14:schemeClr w14:val="tx1"/>
            </w14:solidFill>
          </w14:textFill>
        </w:rPr>
        <w:t>41、</w:t>
      </w:r>
      <w:r>
        <w:rPr>
          <w:rStyle w:val="4"/>
          <w:rFonts w:ascii="Times New Romance" w:hAnsi="Times New Romance" w:eastAsia="Times New Romance" w:cs="Times New Romance"/>
          <w:color w:val="000000" w:themeColor="text1"/>
          <w14:textFill>
            <w14:solidFill>
              <w14:schemeClr w14:val="tx1"/>
            </w14:solidFill>
          </w14:textFill>
        </w:rPr>
        <w:t>（1）</w:t>
      </w:r>
      <w:r>
        <w:rPr>
          <w:rStyle w:val="4"/>
          <w:rFonts w:ascii="宋体" w:hAnsi="宋体" w:eastAsia="宋体" w:cs="宋体"/>
          <w:color w:val="000000" w:themeColor="text1"/>
          <w14:textFill>
            <w14:solidFill>
              <w14:schemeClr w14:val="tx1"/>
            </w14:solidFill>
          </w14:textFill>
        </w:rPr>
        <w:t>作用：规范和建立经济秩序；调节经济纠纷；收集经济信息；成为经济活动中的信用者与保证者。</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6分，任答3点即可</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jc w:val="left"/>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ascii="Times New Romance" w:hAnsi="Times New Romance" w:eastAsia="Times New Romance" w:cs="Times New Romance"/>
          <w:color w:val="000000" w:themeColor="text1"/>
          <w14:textFill>
            <w14:solidFill>
              <w14:schemeClr w14:val="tx1"/>
            </w14:solidFill>
          </w14:textFill>
        </w:rPr>
        <w:t>（2）</w:t>
      </w:r>
      <w:r>
        <w:rPr>
          <w:rStyle w:val="4"/>
          <w:rFonts w:ascii="宋体" w:hAnsi="宋体" w:eastAsia="宋体" w:cs="宋体"/>
          <w:color w:val="000000" w:themeColor="text1"/>
          <w14:textFill>
            <w14:solidFill>
              <w14:schemeClr w14:val="tx1"/>
            </w14:solidFill>
          </w14:textFill>
        </w:rPr>
        <w:t>特点：政府支持；法律保障；与救亡图存相结合；具有资产阶级性质；自由民主的运作氛围。</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10分，1点2分</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jc w:val="left"/>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ascii="Times New Romance" w:hAnsi="Times New Romance" w:eastAsia="Times New Romance" w:cs="Times New Romance"/>
          <w:color w:val="000000" w:themeColor="text1"/>
          <w14:textFill>
            <w14:solidFill>
              <w14:schemeClr w14:val="tx1"/>
            </w14:solidFill>
          </w14:textFill>
        </w:rPr>
        <w:t>（3）</w:t>
      </w:r>
      <w:r>
        <w:rPr>
          <w:rStyle w:val="4"/>
          <w:rFonts w:ascii="宋体" w:hAnsi="宋体" w:eastAsia="宋体" w:cs="宋体"/>
          <w:color w:val="000000" w:themeColor="text1"/>
          <w14:textFill>
            <w14:solidFill>
              <w14:schemeClr w14:val="tx1"/>
            </w14:solidFill>
          </w14:textFill>
        </w:rPr>
        <w:t>背景：列强侵略加剧</w:t>
      </w:r>
      <w:r>
        <w:rPr>
          <w:rStyle w:val="4"/>
          <w:rFonts w:hint="eastAsia" w:ascii="宋体" w:hAnsi="宋体" w:cs="宋体"/>
          <w:color w:val="000000" w:themeColor="text1"/>
          <w:lang w:eastAsia="zh-CN"/>
          <w14:textFill>
            <w14:solidFill>
              <w14:schemeClr w14:val="tx1"/>
            </w14:solidFill>
          </w14:textFill>
        </w:rPr>
        <w:t>，</w:t>
      </w:r>
      <w:r>
        <w:rPr>
          <w:rStyle w:val="4"/>
          <w:rFonts w:ascii="宋体" w:hAnsi="宋体" w:eastAsia="宋体" w:cs="宋体"/>
          <w:color w:val="000000" w:themeColor="text1"/>
          <w14:textFill>
            <w14:solidFill>
              <w14:schemeClr w14:val="tx1"/>
            </w14:solidFill>
          </w14:textFill>
        </w:rPr>
        <w:t>民族危机加深；清政府面临严重的统治危机；民族资本主义较快发展；“实业救国”思潮的推动；西方民主思想的传入和人们思想的解放。</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9分，从政治、经济、思想角度答题，一个角度3分</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42、</w:t>
      </w:r>
      <w:r>
        <w:rPr>
          <w:rStyle w:val="4"/>
          <w:rFonts w:ascii="宋体" w:hAnsi="宋体" w:eastAsia="宋体" w:cs="宋体"/>
          <w:color w:val="000000" w:themeColor="text1"/>
          <w14:textFill>
            <w14:solidFill>
              <w14:schemeClr w14:val="tx1"/>
            </w14:solidFill>
          </w14:textFill>
        </w:rPr>
        <w:t>示例</w:t>
      </w:r>
      <w:r>
        <w:rPr>
          <w:rStyle w:val="4"/>
          <w:rFonts w:ascii="Times New Romance" w:hAnsi="Times New Romance" w:eastAsia="Times New Romance" w:cs="Times New Romance"/>
          <w:color w:val="000000" w:themeColor="text1"/>
          <w14:textFill>
            <w14:solidFill>
              <w14:schemeClr w14:val="tx1"/>
            </w14:solidFill>
          </w14:textFill>
        </w:rPr>
        <w:t>：</w:t>
      </w:r>
    </w:p>
    <w:p>
      <w:pPr>
        <w:pStyle w:val="6"/>
        <w:bidi w:val="0"/>
        <w:spacing w:line="360" w:lineRule="auto"/>
        <w:ind w:firstLine="420"/>
        <w:jc w:val="left"/>
        <w:textAlignment w:val="center"/>
        <w:rPr>
          <w:rStyle w:val="4"/>
          <w:rFonts w:hint="eastAsia" w:ascii="Times New Romance" w:hAnsi="Times New Romance" w:eastAsia="Times New Romance" w:cs="Times New Romance"/>
          <w:color w:val="000000" w:themeColor="text1"/>
          <w:lang w:eastAsia="zh-CN"/>
          <w14:textFill>
            <w14:solidFill>
              <w14:schemeClr w14:val="tx1"/>
            </w14:solidFill>
          </w14:textFill>
        </w:rPr>
      </w:pPr>
      <w:r>
        <w:rPr>
          <w:rStyle w:val="4"/>
          <w:rFonts w:ascii="宋体" w:hAnsi="宋体" w:eastAsia="宋体" w:cs="宋体"/>
          <w:color w:val="000000" w:themeColor="text1"/>
          <w14:textFill>
            <w14:solidFill>
              <w14:schemeClr w14:val="tx1"/>
            </w14:solidFill>
          </w14:textFill>
        </w:rPr>
        <w:t>精神：实事求是。</w:t>
      </w:r>
      <w:r>
        <w:rPr>
          <w:rStyle w:val="4"/>
          <w:rFonts w:hint="eastAsia" w:ascii="Times New Romance" w:hAnsi="Times New Romance" w:eastAsia="Times New Romance" w:cs="Times New Romance"/>
          <w:color w:val="000000" w:themeColor="text1"/>
          <w:lang w:eastAsia="zh-CN"/>
          <w14:textFill>
            <w14:solidFill>
              <w14:schemeClr w14:val="tx1"/>
            </w14:solidFill>
          </w14:textFill>
        </w:rPr>
        <w:t>（</w:t>
      </w:r>
      <w:r>
        <w:rPr>
          <w:rStyle w:val="4"/>
          <w:rFonts w:hint="eastAsia" w:ascii="Times New Romance" w:hAnsi="Times New Romance" w:eastAsia="Times New Romance" w:cs="Times New Romance"/>
          <w:color w:val="000000" w:themeColor="text1"/>
          <w:lang w:val="en-US" w:eastAsia="zh-CN"/>
          <w14:textFill>
            <w14:solidFill>
              <w14:schemeClr w14:val="tx1"/>
            </w14:solidFill>
          </w14:textFill>
        </w:rPr>
        <w:t>2分</w:t>
      </w:r>
      <w:r>
        <w:rPr>
          <w:rStyle w:val="4"/>
          <w:rFonts w:hint="eastAsia" w:ascii="Times New Romance" w:hAnsi="Times New Romance" w:eastAsia="Times New Romance" w:cs="Times New Romance"/>
          <w:color w:val="000000" w:themeColor="text1"/>
          <w:lang w:eastAsia="zh-CN"/>
          <w14:textFill>
            <w14:solidFill>
              <w14:schemeClr w14:val="tx1"/>
            </w14:solidFill>
          </w14:textFill>
        </w:rPr>
        <w:t>）</w:t>
      </w:r>
    </w:p>
    <w:p>
      <w:pPr>
        <w:pStyle w:val="6"/>
        <w:bidi w:val="0"/>
        <w:spacing w:line="360" w:lineRule="auto"/>
        <w:ind w:firstLine="420"/>
        <w:jc w:val="left"/>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ascii="宋体" w:hAnsi="宋体" w:eastAsia="宋体" w:cs="宋体"/>
          <w:color w:val="000000" w:themeColor="text1"/>
          <w14:textFill>
            <w14:solidFill>
              <w14:schemeClr w14:val="tx1"/>
            </w14:solidFill>
          </w14:textFill>
        </w:rPr>
        <w:t>论证：不顾中国革命实际的“左”倾错误，导致第五次反围剿的失败和长征初期的失利。遵义会议纠正“左”倾，肯定毛泽东的正确军事主张。这是因为中国共产党实事求是的解决党内问题，使革命转危为安。西安事变发生后，中共以民族利益为重，提出和平解决西安事变的主张。西安事变的和平解决，正是中共根据中国社会主要矛盾的变化，顺应历史和人民需要的结果。</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8分</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jc w:val="left"/>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ascii="Times New Romance" w:hAnsi="Times New Romance" w:eastAsia="Times New Romance" w:cs="Times New Romance"/>
          <w:color w:val="000000" w:themeColor="text1"/>
          <w14:textFill>
            <w14:solidFill>
              <w14:schemeClr w14:val="tx1"/>
            </w14:solidFill>
          </w14:textFill>
        </w:rPr>
        <w:t xml:space="preserve">    </w:t>
      </w:r>
      <w:r>
        <w:rPr>
          <w:rStyle w:val="4"/>
          <w:rFonts w:ascii="宋体" w:hAnsi="宋体" w:eastAsia="宋体" w:cs="宋体"/>
          <w:color w:val="000000" w:themeColor="text1"/>
          <w14:textFill>
            <w14:solidFill>
              <w14:schemeClr w14:val="tx1"/>
            </w14:solidFill>
          </w14:textFill>
        </w:rPr>
        <w:t>综上：中国共产党不断创新，调整方针政策，走出了一条中国革命胜利的进路。</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2分）</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jc w:val="left"/>
        <w:textAlignment w:val="center"/>
        <w:rPr>
          <w:rStyle w:val="4"/>
          <w:rFonts w:ascii="Times New Romance" w:hAnsi="Times New Romance" w:eastAsia="Times New Romance" w:cs="Times New Romance"/>
          <w:color w:val="000000" w:themeColor="text1"/>
          <w14:textFill>
            <w14:solidFill>
              <w14:schemeClr w14:val="tx1"/>
            </w14:solidFill>
          </w14:textFill>
        </w:rPr>
      </w:pPr>
      <w:r>
        <w:rPr>
          <w:rStyle w:val="4"/>
          <w:rFonts w:ascii="宋体" w:hAnsi="宋体" w:eastAsia="宋体" w:cs="宋体"/>
          <w:color w:val="000000" w:themeColor="text1"/>
          <w14:textFill>
            <w14:solidFill>
              <w14:schemeClr w14:val="tx1"/>
            </w14:solidFill>
          </w14:textFill>
        </w:rPr>
        <w:t>（长征精神内涵包括：坚定革命的理想和信念，坚信正义事业必然胜利的革命英雄主义精神；不怕艰难险阻，不惜付出一切牺牲的精神；坚持独立自主、实事求是，一切从实际出发的创新精神；顾全大局、严守纪律、紧密团结的精神；患难与共、艰苦奋斗的革命乐观主义精神。</w:t>
      </w:r>
      <w:r>
        <w:rPr>
          <w:rStyle w:val="4"/>
          <w:rFonts w:ascii="Times New Romance" w:hAnsi="Times New Romance" w:eastAsia="Times New Romance" w:cs="Times New Romance"/>
          <w:color w:val="000000" w:themeColor="text1"/>
          <w14:textFill>
            <w14:solidFill>
              <w14:schemeClr w14:val="tx1"/>
            </w14:solidFill>
          </w14:textFill>
        </w:rPr>
        <w:t>)</w:t>
      </w:r>
    </w:p>
    <w:p>
      <w:pPr>
        <w:pStyle w:val="6"/>
        <w:bidi w:val="0"/>
        <w:spacing w:line="360" w:lineRule="auto"/>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hint="eastAsia" w:eastAsia="Times New Romance"/>
          <w:color w:val="000000" w:themeColor="text1"/>
          <w:lang w:val="en-US" w:eastAsia="zh-CN"/>
          <w14:textFill>
            <w14:solidFill>
              <w14:schemeClr w14:val="tx1"/>
            </w14:solidFill>
          </w14:textFill>
        </w:rPr>
        <w:t>45、</w:t>
      </w:r>
      <w:r>
        <w:rPr>
          <w:rStyle w:val="4"/>
          <w:rFonts w:ascii="Times New Romance" w:hAnsi="Times New Romance" w:eastAsia="Times New Romance" w:cs="Times New Romance"/>
          <w:color w:val="000000" w:themeColor="text1"/>
          <w14:textFill>
            <w14:solidFill>
              <w14:schemeClr w14:val="tx1"/>
            </w14:solidFill>
          </w14:textFill>
        </w:rPr>
        <w:t>（1）</w:t>
      </w:r>
      <w:r>
        <w:rPr>
          <w:rStyle w:val="4"/>
          <w:rFonts w:ascii="宋体" w:hAnsi="宋体" w:eastAsia="宋体" w:cs="宋体"/>
          <w:color w:val="000000" w:themeColor="text1"/>
          <w14:textFill>
            <w14:solidFill>
              <w14:schemeClr w14:val="tx1"/>
            </w14:solidFill>
          </w14:textFill>
        </w:rPr>
        <w:t>原因：北方战乱，大量北民南迁；安抚民心，巩固统治的需要；传统地域、乡里观念的影响。</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7分，少1点扣2分</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jc w:val="left"/>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ascii="Times New Romance" w:hAnsi="Times New Romance" w:eastAsia="Times New Romance" w:cs="Times New Romance"/>
          <w:color w:val="000000" w:themeColor="text1"/>
          <w14:textFill>
            <w14:solidFill>
              <w14:schemeClr w14:val="tx1"/>
            </w14:solidFill>
          </w14:textFill>
        </w:rPr>
        <w:t xml:space="preserve"> （2）</w:t>
      </w:r>
      <w:r>
        <w:rPr>
          <w:rStyle w:val="4"/>
          <w:rFonts w:ascii="宋体" w:hAnsi="宋体" w:eastAsia="宋体" w:cs="宋体"/>
          <w:color w:val="000000" w:themeColor="text1"/>
          <w14:textFill>
            <w14:solidFill>
              <w14:schemeClr w14:val="tx1"/>
            </w14:solidFill>
          </w14:textFill>
        </w:rPr>
        <w:t>影响：促进南方的开发；有利于稳定社会秩序；推动门阀政治的发展；造成地方行政管理的紊乱。</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8分，每点2分</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hint="eastAsia" w:ascii="Times New Romance" w:hAnsi="Times New Romance" w:eastAsia="Times New Romance" w:cs="Times New Romance"/>
          <w:color w:val="000000" w:themeColor="text1"/>
          <w:lang w:val="en-US" w:eastAsia="zh-CN"/>
          <w14:textFill>
            <w14:solidFill>
              <w14:schemeClr w14:val="tx1"/>
            </w14:solidFill>
          </w14:textFill>
        </w:rPr>
        <w:t>46、</w:t>
      </w:r>
      <w:r>
        <w:rPr>
          <w:rStyle w:val="4"/>
          <w:rFonts w:ascii="Times New Romance" w:hAnsi="Times New Romance" w:eastAsia="Times New Romance" w:cs="Times New Romance"/>
          <w:color w:val="000000" w:themeColor="text1"/>
          <w14:textFill>
            <w14:solidFill>
              <w14:schemeClr w14:val="tx1"/>
            </w14:solidFill>
          </w14:textFill>
        </w:rPr>
        <w:t xml:space="preserve">（1） </w:t>
      </w:r>
      <w:r>
        <w:rPr>
          <w:rStyle w:val="4"/>
          <w:rFonts w:ascii="宋体" w:hAnsi="宋体" w:eastAsia="宋体" w:cs="宋体"/>
          <w:color w:val="000000" w:themeColor="text1"/>
          <w14:textFill>
            <w14:solidFill>
              <w14:schemeClr w14:val="tx1"/>
            </w14:solidFill>
          </w14:textFill>
        </w:rPr>
        <w:t>原因：不宣而战，偷袭得手；舰队以逸待劳，实力占优；明治维新取得成功，国力雄厚；蓄谋己久，准备充分。</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8分，每点2分</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jc w:val="left"/>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ascii="Times New Romance" w:hAnsi="Times New Romance" w:eastAsia="Times New Romance" w:cs="Times New Romance"/>
          <w:color w:val="000000" w:themeColor="text1"/>
          <w14:textFill>
            <w14:solidFill>
              <w14:schemeClr w14:val="tx1"/>
            </w14:solidFill>
          </w14:textFill>
        </w:rPr>
        <w:t>（2）</w:t>
      </w:r>
      <w:r>
        <w:rPr>
          <w:rStyle w:val="4"/>
          <w:rFonts w:ascii="宋体" w:hAnsi="宋体" w:eastAsia="宋体" w:cs="宋体"/>
          <w:color w:val="000000" w:themeColor="text1"/>
          <w14:textFill>
            <w14:solidFill>
              <w14:schemeClr w14:val="tx1"/>
            </w14:solidFill>
          </w14:textFill>
        </w:rPr>
        <w:t>影响：这场战争是对中国领土和主权的粗暴践踏；给中国东北人民造成重大的生命财产损失；日本取得了中国东北地区的权益，为日后进一步侵华奠定了基础；战争加深了清朝的统治危机，推动了资产阶级革命运动的发展。</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7分，少1点扣2分</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hint="eastAsia" w:ascii="Times New Romance" w:hAnsi="Times New Romance" w:eastAsia="Times New Romance" w:cs="Times New Romance"/>
          <w:color w:val="000000" w:themeColor="text1"/>
          <w:lang w:val="en-US" w:eastAsia="zh-CN"/>
          <w14:textFill>
            <w14:solidFill>
              <w14:schemeClr w14:val="tx1"/>
            </w14:solidFill>
          </w14:textFill>
        </w:rPr>
        <w:t>47、</w:t>
      </w:r>
      <w:r>
        <w:rPr>
          <w:rStyle w:val="4"/>
          <w:rFonts w:ascii="Times New Romance" w:hAnsi="Times New Romance" w:eastAsia="Times New Romance" w:cs="Times New Romance"/>
          <w:color w:val="000000" w:themeColor="text1"/>
          <w14:textFill>
            <w14:solidFill>
              <w14:schemeClr w14:val="tx1"/>
            </w14:solidFill>
          </w14:textFill>
        </w:rPr>
        <w:t>（1）</w:t>
      </w:r>
      <w:r>
        <w:rPr>
          <w:rStyle w:val="4"/>
          <w:rFonts w:ascii="宋体" w:hAnsi="宋体" w:eastAsia="宋体" w:cs="宋体"/>
          <w:color w:val="000000" w:themeColor="text1"/>
          <w14:textFill>
            <w14:solidFill>
              <w14:schemeClr w14:val="tx1"/>
            </w14:solidFill>
          </w14:textFill>
        </w:rPr>
        <w:t>特点：综合儒法、讲求实效；从整顿吏治入手；涵盖政治、经济、民族关系、教育和军事诸多方面；封建化（或答汉化）。</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8分，每点2分</w:t>
      </w:r>
      <w:r>
        <w:rPr>
          <w:rStyle w:val="4"/>
          <w:rFonts w:hint="eastAsia" w:ascii="宋体" w:hAnsi="宋体" w:cs="宋体"/>
          <w:color w:val="000000" w:themeColor="text1"/>
          <w:lang w:eastAsia="zh-CN"/>
          <w14:textFill>
            <w14:solidFill>
              <w14:schemeClr w14:val="tx1"/>
            </w14:solidFill>
          </w14:textFill>
        </w:rPr>
        <w:t>）</w:t>
      </w:r>
    </w:p>
    <w:p>
      <w:pPr>
        <w:pStyle w:val="6"/>
        <w:bidi w:val="0"/>
        <w:spacing w:line="360" w:lineRule="auto"/>
        <w:jc w:val="left"/>
        <w:textAlignment w:val="center"/>
        <w:rPr>
          <w:rStyle w:val="4"/>
          <w:rFonts w:hint="eastAsia" w:ascii="宋体" w:hAnsi="宋体" w:eastAsia="宋体" w:cs="宋体"/>
          <w:color w:val="000000" w:themeColor="text1"/>
          <w:lang w:eastAsia="zh-CN"/>
          <w14:textFill>
            <w14:solidFill>
              <w14:schemeClr w14:val="tx1"/>
            </w14:solidFill>
          </w14:textFill>
        </w:rPr>
      </w:pPr>
      <w:r>
        <w:rPr>
          <w:rStyle w:val="4"/>
          <w:rFonts w:ascii="Times New Romance" w:hAnsi="Times New Romance" w:eastAsia="Times New Romance" w:cs="Times New Romance"/>
          <w:color w:val="000000" w:themeColor="text1"/>
          <w14:textFill>
            <w14:solidFill>
              <w14:schemeClr w14:val="tx1"/>
            </w14:solidFill>
          </w14:textFill>
        </w:rPr>
        <w:t>（2）</w:t>
      </w:r>
      <w:r>
        <w:rPr>
          <w:rStyle w:val="4"/>
          <w:rFonts w:ascii="宋体" w:hAnsi="宋体" w:eastAsia="宋体" w:cs="宋体"/>
          <w:color w:val="000000" w:themeColor="text1"/>
          <w14:textFill>
            <w14:solidFill>
              <w14:schemeClr w14:val="tx1"/>
            </w14:solidFill>
          </w14:textFill>
        </w:rPr>
        <w:t>影响：全方位的改革壮大了前秦的国力，为统一北方奠定了基础；推行农耕经济与儒学教育，促进了北方少数民族的封建化；“和夷狄”的民族政策顺应了民族融合趋势，推动了统一多民族国家的发展。</w:t>
      </w:r>
      <w:r>
        <w:rPr>
          <w:rStyle w:val="4"/>
          <w:rFonts w:hint="eastAsia" w:ascii="宋体" w:hAnsi="宋体" w:cs="宋体"/>
          <w:color w:val="000000" w:themeColor="text1"/>
          <w:lang w:eastAsia="zh-CN"/>
          <w14:textFill>
            <w14:solidFill>
              <w14:schemeClr w14:val="tx1"/>
            </w14:solidFill>
          </w14:textFill>
        </w:rPr>
        <w:t>（</w:t>
      </w:r>
      <w:r>
        <w:rPr>
          <w:rStyle w:val="4"/>
          <w:rFonts w:hint="eastAsia" w:ascii="宋体" w:hAnsi="宋体" w:cs="宋体"/>
          <w:color w:val="000000" w:themeColor="text1"/>
          <w:lang w:val="en-US" w:eastAsia="zh-CN"/>
          <w14:textFill>
            <w14:solidFill>
              <w14:schemeClr w14:val="tx1"/>
            </w14:solidFill>
          </w14:textFill>
        </w:rPr>
        <w:t>7分，少1点扣2分</w:t>
      </w:r>
      <w:r>
        <w:rPr>
          <w:rStyle w:val="4"/>
          <w:rFonts w:hint="eastAsia" w:ascii="宋体" w:hAnsi="宋体" w:cs="宋体"/>
          <w:color w:val="000000" w:themeColor="text1"/>
          <w:lang w:eastAsia="zh-CN"/>
          <w14:textFill>
            <w14:solidFill>
              <w14:schemeClr w14:val="tx1"/>
            </w14:solidFill>
          </w14:textFill>
        </w:rPr>
        <w:t>）</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Times New Romance">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nxk/CAgAA1gUAAA4AAABkcnMvZTJvRG9jLnhtbK1UzY7TMBC+I/EO&#10;lu/ZJG22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ufGT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9B5C33"/>
    <w:rsid w:val="4A071695"/>
    <w:rsid w:val="60E720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ormal_1"/>
    <w:qFormat/>
    <w:uiPriority w:val="0"/>
    <w:pPr>
      <w:widowControl w:val="0"/>
      <w:jc w:val="both"/>
    </w:pPr>
    <w:rPr>
      <w:rFonts w:ascii="Times New Roman" w:hAnsi="Times New Roman" w:eastAsia="宋体" w:cs="宋体"/>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lxyz</dc:creator>
  <cp:lastModifiedBy>lxyz</cp:lastModifiedBy>
  <dcterms:modified xsi:type="dcterms:W3CDTF">2018-11-27T12:05:34Z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